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rFonts w:ascii="Calibri" w:cs="Calibri" w:eastAsia="Calibri" w:hAnsi="Calibri"/>
          <w:b w:val="1"/>
          <w:sz w:val="36"/>
          <w:szCs w:val="36"/>
          <w:u w:val="singl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8320088</wp:posOffset>
            </wp:positionH>
            <wp:positionV relativeFrom="paragraph">
              <wp:posOffset>0</wp:posOffset>
            </wp:positionV>
            <wp:extent cx="1214438" cy="90688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14438" cy="906885"/>
                    </a:xfrm>
                    <a:prstGeom prst="rect"/>
                    <a:ln/>
                  </pic:spPr>
                </pic:pic>
              </a:graphicData>
            </a:graphic>
          </wp:anchor>
        </w:drawing>
      </w:r>
    </w:p>
    <w:p w:rsidR="00000000" w:rsidDel="00000000" w:rsidP="00000000" w:rsidRDefault="00000000" w:rsidRPr="00000000" w14:paraId="00000002">
      <w:pPr>
        <w:spacing w:line="240" w:lineRule="auto"/>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u w:val="single"/>
          <w:rtl w:val="0"/>
        </w:rPr>
        <w:t xml:space="preserve">Freedom of Information </w:t>
        <w:tab/>
        <w:tab/>
        <w:tab/>
        <w:tab/>
        <w:tab/>
        <w:tab/>
      </w:r>
      <w:r w:rsidDel="00000000" w:rsidR="00000000" w:rsidRPr="00000000">
        <w:rPr>
          <w:rFonts w:ascii="Calibri" w:cs="Calibri" w:eastAsia="Calibri" w:hAnsi="Calibri"/>
          <w:b w:val="1"/>
          <w:sz w:val="36"/>
          <w:szCs w:val="36"/>
          <w:rtl w:val="0"/>
        </w:rPr>
        <w:t xml:space="preserve">**school logo/can remove→</w:t>
      </w:r>
    </w:p>
    <w:p w:rsidR="00000000" w:rsidDel="00000000" w:rsidP="00000000" w:rsidRDefault="00000000" w:rsidRPr="00000000" w14:paraId="00000004">
      <w:pPr>
        <w:spacing w:line="240" w:lineRule="auto"/>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sz w:val="36"/>
          <w:szCs w:val="36"/>
          <w:u w:val="single"/>
        </w:rPr>
      </w:pPr>
      <w:r w:rsidDel="00000000" w:rsidR="00000000" w:rsidRPr="00000000">
        <w:rPr>
          <w:rFonts w:ascii="Calibri" w:cs="Calibri" w:eastAsia="Calibri" w:hAnsi="Calibri"/>
          <w:b w:val="1"/>
          <w:sz w:val="36"/>
          <w:szCs w:val="36"/>
          <w:u w:val="single"/>
          <w:rtl w:val="0"/>
        </w:rPr>
        <w:t xml:space="preserve">Guide to information available from **School under the model publication scheme</w:t>
      </w:r>
    </w:p>
    <w:p w:rsidR="00000000" w:rsidDel="00000000" w:rsidP="00000000" w:rsidRDefault="00000000" w:rsidRPr="00000000" w14:paraId="00000006">
      <w:pPr>
        <w:spacing w:line="240" w:lineRule="auto"/>
        <w:rPr>
          <w:rFonts w:ascii="Georgia" w:cs="Georgia" w:eastAsia="Georgia" w:hAnsi="Georgia"/>
          <w:sz w:val="40"/>
          <w:szCs w:val="40"/>
        </w:rPr>
      </w:pPr>
      <w:r w:rsidDel="00000000" w:rsidR="00000000" w:rsidRPr="00000000">
        <w:rPr>
          <w:rtl w:val="0"/>
        </w:rPr>
      </w:r>
    </w:p>
    <w:tbl>
      <w:tblPr>
        <w:tblStyle w:val="Table1"/>
        <w:tblW w:w="146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90"/>
        <w:gridCol w:w="5115"/>
        <w:gridCol w:w="2850"/>
        <w:tblGridChange w:id="0">
          <w:tblGrid>
            <w:gridCol w:w="6690"/>
            <w:gridCol w:w="5115"/>
            <w:gridCol w:w="2850"/>
          </w:tblGrid>
        </w:tblGridChange>
      </w:tblGrid>
      <w:tr>
        <w:trPr>
          <w:trHeight w:val="1515" w:hRule="atLeast"/>
        </w:trPr>
        <w:tc>
          <w:tcPr>
            <w:gridSpan w:val="3"/>
            <w:vAlign w:val="top"/>
          </w:tcPr>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Class 1 - Who we are and what we do</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(Organisational information, structures, locations and contacts)</w:t>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Current information only</w:t>
            </w:r>
          </w:p>
        </w:tc>
      </w:tr>
      <w:tr>
        <w:trPr>
          <w:trHeight w:val="335" w:hRule="atLeast"/>
        </w:trPr>
        <w:tc>
          <w:tcPr>
            <w:shd w:fill="b7b7b7" w:val="clear"/>
            <w:vAlign w:val="top"/>
          </w:tcPr>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 item </w:t>
            </w:r>
          </w:p>
        </w:tc>
        <w:tc>
          <w:tcPr>
            <w:shd w:fill="b7b7b7" w:val="clear"/>
            <w:vAlign w:val="top"/>
          </w:tcPr>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Available from</w:t>
            </w:r>
          </w:p>
        </w:tc>
        <w:tc>
          <w:tcPr>
            <w:shd w:fill="b7b7b7" w:val="clear"/>
            <w:vAlign w:val="top"/>
          </w:tcPr>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Cost </w:t>
            </w:r>
          </w:p>
        </w:tc>
      </w:tr>
      <w:tr>
        <w:trPr>
          <w:trHeight w:val="335" w:hRule="atLeast"/>
        </w:trPr>
        <w:tc>
          <w:tcPr>
            <w:vAlign w:val="top"/>
          </w:tcPr>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Who’s who in the school - our staff </w:t>
            </w:r>
          </w:p>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012">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Website: </w:t>
            </w:r>
            <w:r w:rsidDel="00000000" w:rsidR="00000000" w:rsidRPr="00000000">
              <w:rPr>
                <w:rFonts w:ascii="Calibri" w:cs="Calibri" w:eastAsia="Calibri" w:hAnsi="Calibri"/>
                <w:color w:val="ff0000"/>
                <w:sz w:val="24"/>
                <w:szCs w:val="24"/>
                <w:rtl w:val="0"/>
              </w:rPr>
              <w:t xml:space="preserve">&lt;address&gt;</w:t>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vAlign w:val="top"/>
          </w:tcPr>
          <w:p w:rsidR="00000000" w:rsidDel="00000000" w:rsidP="00000000" w:rsidRDefault="00000000" w:rsidRPr="00000000" w14:paraId="00000015">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Free</w:t>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335" w:hRule="atLeast"/>
        </w:trPr>
        <w:tc>
          <w:tcPr>
            <w:vAlign w:val="top"/>
          </w:tcPr>
          <w:p w:rsidR="00000000" w:rsidDel="00000000" w:rsidP="00000000" w:rsidRDefault="00000000" w:rsidRPr="00000000" w14:paraId="00000018">
            <w:pPr>
              <w:spacing w:line="240" w:lineRule="auto"/>
              <w:rPr>
                <w:rFonts w:ascii="Calibri" w:cs="Calibri" w:eastAsia="Calibri" w:hAnsi="Calibri"/>
                <w:i w:val="1"/>
                <w:color w:val="e06666"/>
                <w:sz w:val="24"/>
                <w:szCs w:val="24"/>
                <w:highlight w:val="yellow"/>
              </w:rPr>
            </w:pPr>
            <w:r w:rsidDel="00000000" w:rsidR="00000000" w:rsidRPr="00000000">
              <w:rPr>
                <w:rFonts w:ascii="Calibri" w:cs="Calibri" w:eastAsia="Calibri" w:hAnsi="Calibri"/>
                <w:sz w:val="24"/>
                <w:szCs w:val="24"/>
                <w:rtl w:val="0"/>
              </w:rPr>
              <w:t xml:space="preserve">Instrument of Government </w:t>
            </w:r>
            <w:r w:rsidDel="00000000" w:rsidR="00000000" w:rsidRPr="00000000">
              <w:rPr>
                <w:rFonts w:ascii="Calibri" w:cs="Calibri" w:eastAsia="Calibri" w:hAnsi="Calibri"/>
                <w:i w:val="1"/>
                <w:color w:val="e06666"/>
                <w:sz w:val="24"/>
                <w:szCs w:val="24"/>
                <w:highlight w:val="yellow"/>
                <w:rtl w:val="0"/>
              </w:rPr>
              <w:t xml:space="preserve"> </w:t>
            </w:r>
          </w:p>
        </w:tc>
        <w:tc>
          <w:tcPr>
            <w:vAlign w:val="top"/>
          </w:tcPr>
          <w:p w:rsidR="00000000" w:rsidDel="00000000" w:rsidP="00000000" w:rsidRDefault="00000000" w:rsidRPr="00000000" w14:paraId="0000001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vAlign w:val="top"/>
          </w:tcPr>
          <w:p w:rsidR="00000000" w:rsidDel="00000000" w:rsidP="00000000" w:rsidRDefault="00000000" w:rsidRPr="00000000" w14:paraId="0000001A">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 </w:t>
            </w:r>
          </w:p>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735" w:hRule="atLeast"/>
        </w:trPr>
        <w:tc>
          <w:tcPr>
            <w:vAlign w:val="top"/>
          </w:tcPr>
          <w:p w:rsidR="00000000" w:rsidDel="00000000" w:rsidP="00000000" w:rsidRDefault="00000000" w:rsidRPr="00000000" w14:paraId="0000001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Who’s who on the governing body -our governors and their roles</w:t>
            </w:r>
          </w:p>
        </w:tc>
        <w:tc>
          <w:tcPr>
            <w:vAlign w:val="top"/>
          </w:tcPr>
          <w:p w:rsidR="00000000" w:rsidDel="00000000" w:rsidP="00000000" w:rsidRDefault="00000000" w:rsidRPr="00000000" w14:paraId="0000001E">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Website: </w:t>
            </w:r>
            <w:r w:rsidDel="00000000" w:rsidR="00000000" w:rsidRPr="00000000">
              <w:rPr>
                <w:rFonts w:ascii="Calibri" w:cs="Calibri" w:eastAsia="Calibri" w:hAnsi="Calibri"/>
                <w:color w:val="ff0000"/>
                <w:sz w:val="24"/>
                <w:szCs w:val="24"/>
                <w:rtl w:val="0"/>
              </w:rPr>
              <w:t xml:space="preserve">&lt;address&gt;</w:t>
            </w:r>
          </w:p>
          <w:p w:rsidR="00000000" w:rsidDel="00000000" w:rsidP="00000000" w:rsidRDefault="00000000" w:rsidRPr="00000000" w14:paraId="0000001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vAlign w:val="top"/>
          </w:tcPr>
          <w:p w:rsidR="00000000" w:rsidDel="00000000" w:rsidP="00000000" w:rsidRDefault="00000000" w:rsidRPr="00000000" w14:paraId="00000021">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Free</w:t>
            </w:r>
          </w:p>
          <w:p w:rsidR="00000000" w:rsidDel="00000000" w:rsidP="00000000" w:rsidRDefault="00000000" w:rsidRPr="00000000" w14:paraId="0000002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bl>
    <w:p w:rsidR="00000000" w:rsidDel="00000000" w:rsidP="00000000" w:rsidRDefault="00000000" w:rsidRPr="00000000" w14:paraId="0000002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sz w:val="24"/>
          <w:szCs w:val="24"/>
        </w:rPr>
      </w:pPr>
      <w:r w:rsidDel="00000000" w:rsidR="00000000" w:rsidRPr="00000000">
        <w:rPr>
          <w:rtl w:val="0"/>
        </w:rPr>
      </w:r>
    </w:p>
    <w:tbl>
      <w:tblPr>
        <w:tblStyle w:val="Table2"/>
        <w:tblW w:w="147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75"/>
        <w:gridCol w:w="5130"/>
        <w:gridCol w:w="2910"/>
        <w:tblGridChange w:id="0">
          <w:tblGrid>
            <w:gridCol w:w="6675"/>
            <w:gridCol w:w="5130"/>
            <w:gridCol w:w="2910"/>
          </w:tblGrid>
        </w:tblGridChange>
      </w:tblGrid>
      <w:tr>
        <w:trPr>
          <w:trHeight w:val="538" w:hRule="atLeast"/>
        </w:trPr>
        <w:tc>
          <w:tcPr>
            <w:shd w:fill="b7b7b7" w:val="clear"/>
            <w:vAlign w:val="top"/>
          </w:tcPr>
          <w:p w:rsidR="00000000" w:rsidDel="00000000" w:rsidP="00000000" w:rsidRDefault="00000000" w:rsidRPr="00000000" w14:paraId="0000002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 item </w:t>
            </w:r>
          </w:p>
        </w:tc>
        <w:tc>
          <w:tcPr>
            <w:shd w:fill="b7b7b7" w:val="clear"/>
            <w:vAlign w:val="top"/>
          </w:tcPr>
          <w:p w:rsidR="00000000" w:rsidDel="00000000" w:rsidP="00000000" w:rsidRDefault="00000000" w:rsidRPr="00000000" w14:paraId="0000003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Available from</w:t>
            </w:r>
          </w:p>
        </w:tc>
        <w:tc>
          <w:tcPr>
            <w:shd w:fill="b7b7b7" w:val="clear"/>
            <w:vAlign w:val="top"/>
          </w:tcPr>
          <w:p w:rsidR="00000000" w:rsidDel="00000000" w:rsidP="00000000" w:rsidRDefault="00000000" w:rsidRPr="00000000" w14:paraId="0000003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Cost </w:t>
            </w:r>
          </w:p>
        </w:tc>
      </w:tr>
      <w:tr>
        <w:trPr>
          <w:trHeight w:val="538" w:hRule="atLeast"/>
        </w:trPr>
        <w:tc>
          <w:tcPr>
            <w:vAlign w:val="top"/>
          </w:tcPr>
          <w:p w:rsidR="00000000" w:rsidDel="00000000" w:rsidP="00000000" w:rsidRDefault="00000000" w:rsidRPr="00000000" w14:paraId="0000003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Contact details for the Head teacher and for the Chair of Governors </w:t>
            </w:r>
          </w:p>
          <w:p w:rsidR="00000000" w:rsidDel="00000000" w:rsidP="00000000" w:rsidRDefault="00000000" w:rsidRPr="00000000" w14:paraId="00000033">
            <w:pPr>
              <w:spacing w:line="240" w:lineRule="auto"/>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034">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Website: </w:t>
            </w:r>
            <w:r w:rsidDel="00000000" w:rsidR="00000000" w:rsidRPr="00000000">
              <w:rPr>
                <w:rFonts w:ascii="Calibri" w:cs="Calibri" w:eastAsia="Calibri" w:hAnsi="Calibri"/>
                <w:color w:val="ff0000"/>
                <w:sz w:val="24"/>
                <w:szCs w:val="24"/>
                <w:rtl w:val="0"/>
              </w:rPr>
              <w:t xml:space="preserve">&lt;address&gt;</w:t>
            </w:r>
          </w:p>
          <w:p w:rsidR="00000000" w:rsidDel="00000000" w:rsidP="00000000" w:rsidRDefault="00000000" w:rsidRPr="00000000" w14:paraId="0000003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vAlign w:val="top"/>
          </w:tcPr>
          <w:p w:rsidR="00000000" w:rsidDel="00000000" w:rsidP="00000000" w:rsidRDefault="00000000" w:rsidRPr="00000000" w14:paraId="00000037">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Free</w:t>
            </w:r>
          </w:p>
          <w:p w:rsidR="00000000" w:rsidDel="00000000" w:rsidP="00000000" w:rsidRDefault="00000000" w:rsidRPr="00000000" w14:paraId="0000003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325" w:hRule="atLeast"/>
        </w:trPr>
        <w:tc>
          <w:tcPr>
            <w:vAlign w:val="top"/>
          </w:tcPr>
          <w:p w:rsidR="00000000" w:rsidDel="00000000" w:rsidP="00000000" w:rsidRDefault="00000000" w:rsidRPr="00000000" w14:paraId="0000003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prospectus (if school have one)</w:t>
            </w:r>
          </w:p>
          <w:p w:rsidR="00000000" w:rsidDel="00000000" w:rsidP="00000000" w:rsidRDefault="00000000" w:rsidRPr="00000000" w14:paraId="0000003B">
            <w:pPr>
              <w:spacing w:line="240" w:lineRule="auto"/>
              <w:rPr>
                <w:rFonts w:ascii="Calibri" w:cs="Calibri" w:eastAsia="Calibri" w:hAnsi="Calibri"/>
                <w:i w:val="1"/>
                <w:color w:val="e06666"/>
                <w:sz w:val="24"/>
                <w:szCs w:val="24"/>
                <w:highlight w:val="yellow"/>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03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vAlign w:val="top"/>
          </w:tcPr>
          <w:p w:rsidR="00000000" w:rsidDel="00000000" w:rsidP="00000000" w:rsidRDefault="00000000" w:rsidRPr="00000000" w14:paraId="0000003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325" w:hRule="atLeast"/>
        </w:trPr>
        <w:tc>
          <w:tcPr>
            <w:vAlign w:val="top"/>
          </w:tcPr>
          <w:p w:rsidR="00000000" w:rsidDel="00000000" w:rsidP="00000000" w:rsidRDefault="00000000" w:rsidRPr="00000000" w14:paraId="0000003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Annual Report (if school have one)</w:t>
            </w:r>
          </w:p>
          <w:p w:rsidR="00000000" w:rsidDel="00000000" w:rsidP="00000000" w:rsidRDefault="00000000" w:rsidRPr="00000000" w14:paraId="00000040">
            <w:pPr>
              <w:spacing w:line="240" w:lineRule="auto"/>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04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vAlign w:val="top"/>
          </w:tcPr>
          <w:p w:rsidR="00000000" w:rsidDel="00000000" w:rsidP="00000000" w:rsidRDefault="00000000" w:rsidRPr="00000000" w14:paraId="0000004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270" w:hRule="atLeast"/>
        </w:trPr>
        <w:tc>
          <w:tcPr>
            <w:vAlign w:val="top"/>
          </w:tcPr>
          <w:p w:rsidR="00000000" w:rsidDel="00000000" w:rsidP="00000000" w:rsidRDefault="00000000" w:rsidRPr="00000000" w14:paraId="0000004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Staffing structure</w:t>
            </w:r>
          </w:p>
          <w:p w:rsidR="00000000" w:rsidDel="00000000" w:rsidP="00000000" w:rsidRDefault="00000000" w:rsidRPr="00000000" w14:paraId="00000044">
            <w:pPr>
              <w:spacing w:line="240" w:lineRule="auto"/>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04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vAlign w:val="top"/>
          </w:tcPr>
          <w:p w:rsidR="00000000" w:rsidDel="00000000" w:rsidP="00000000" w:rsidRDefault="00000000" w:rsidRPr="00000000" w14:paraId="0000004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270" w:hRule="atLeast"/>
        </w:trPr>
        <w:tc>
          <w:tcPr>
            <w:vAlign w:val="top"/>
          </w:tcPr>
          <w:p w:rsidR="00000000" w:rsidDel="00000000" w:rsidP="00000000" w:rsidRDefault="00000000" w:rsidRPr="00000000" w14:paraId="0000004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session times and term dates</w:t>
            </w:r>
          </w:p>
          <w:p w:rsidR="00000000" w:rsidDel="00000000" w:rsidP="00000000" w:rsidRDefault="00000000" w:rsidRPr="00000000" w14:paraId="00000048">
            <w:pPr>
              <w:spacing w:line="240" w:lineRule="auto"/>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049">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Website: </w:t>
            </w:r>
            <w:r w:rsidDel="00000000" w:rsidR="00000000" w:rsidRPr="00000000">
              <w:rPr>
                <w:rFonts w:ascii="Calibri" w:cs="Calibri" w:eastAsia="Calibri" w:hAnsi="Calibri"/>
                <w:color w:val="ff0000"/>
                <w:sz w:val="24"/>
                <w:szCs w:val="24"/>
                <w:rtl w:val="0"/>
              </w:rPr>
              <w:t xml:space="preserve">&lt;address&gt;</w:t>
            </w:r>
          </w:p>
          <w:p w:rsidR="00000000" w:rsidDel="00000000" w:rsidP="00000000" w:rsidRDefault="00000000" w:rsidRPr="00000000" w14:paraId="0000004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vAlign w:val="top"/>
          </w:tcPr>
          <w:p w:rsidR="00000000" w:rsidDel="00000000" w:rsidP="00000000" w:rsidRDefault="00000000" w:rsidRPr="00000000" w14:paraId="0000004C">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Free</w:t>
            </w:r>
          </w:p>
          <w:p w:rsidR="00000000" w:rsidDel="00000000" w:rsidP="00000000" w:rsidRDefault="00000000" w:rsidRPr="00000000" w14:paraId="0000004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270" w:hRule="atLeast"/>
        </w:trPr>
        <w:tc>
          <w:tcPr>
            <w:vAlign w:val="top"/>
          </w:tcPr>
          <w:p w:rsidR="00000000" w:rsidDel="00000000" w:rsidP="00000000" w:rsidRDefault="00000000" w:rsidRPr="00000000" w14:paraId="0000004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 of school and contact details, including email address.</w:t>
            </w:r>
          </w:p>
          <w:p w:rsidR="00000000" w:rsidDel="00000000" w:rsidP="00000000" w:rsidRDefault="00000000" w:rsidRPr="00000000" w14:paraId="0000005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052">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Website: </w:t>
            </w:r>
            <w:r w:rsidDel="00000000" w:rsidR="00000000" w:rsidRPr="00000000">
              <w:rPr>
                <w:rFonts w:ascii="Calibri" w:cs="Calibri" w:eastAsia="Calibri" w:hAnsi="Calibri"/>
                <w:color w:val="ff0000"/>
                <w:sz w:val="24"/>
                <w:szCs w:val="24"/>
                <w:rtl w:val="0"/>
              </w:rPr>
              <w:t xml:space="preserve">&lt;address&gt;</w:t>
            </w:r>
          </w:p>
          <w:p w:rsidR="00000000" w:rsidDel="00000000" w:rsidP="00000000" w:rsidRDefault="00000000" w:rsidRPr="00000000" w14:paraId="0000005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vAlign w:val="top"/>
          </w:tcPr>
          <w:p w:rsidR="00000000" w:rsidDel="00000000" w:rsidP="00000000" w:rsidRDefault="00000000" w:rsidRPr="00000000" w14:paraId="00000055">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Free</w:t>
            </w:r>
          </w:p>
          <w:p w:rsidR="00000000" w:rsidDel="00000000" w:rsidP="00000000" w:rsidRDefault="00000000" w:rsidRPr="00000000" w14:paraId="0000005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bl>
    <w:p w:rsidR="00000000" w:rsidDel="00000000" w:rsidP="00000000" w:rsidRDefault="00000000" w:rsidRPr="00000000" w14:paraId="0000005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sz w:val="24"/>
          <w:szCs w:val="24"/>
        </w:rPr>
      </w:pPr>
      <w:r w:rsidDel="00000000" w:rsidR="00000000" w:rsidRPr="00000000">
        <w:rPr>
          <w:rtl w:val="0"/>
        </w:rPr>
      </w:r>
    </w:p>
    <w:tbl>
      <w:tblPr>
        <w:tblStyle w:val="Table3"/>
        <w:tblW w:w="148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15"/>
        <w:gridCol w:w="3195"/>
        <w:gridCol w:w="3210"/>
        <w:tblGridChange w:id="0">
          <w:tblGrid>
            <w:gridCol w:w="8415"/>
            <w:gridCol w:w="3195"/>
            <w:gridCol w:w="3210"/>
          </w:tblGrid>
        </w:tblGridChange>
      </w:tblGrid>
      <w:tr>
        <w:trPr>
          <w:trHeight w:val="1410" w:hRule="atLeast"/>
        </w:trPr>
        <w:tc>
          <w:tcPr>
            <w:gridSpan w:val="3"/>
            <w:vAlign w:val="top"/>
          </w:tcPr>
          <w:p w:rsidR="00000000" w:rsidDel="00000000" w:rsidP="00000000" w:rsidRDefault="00000000" w:rsidRPr="00000000" w14:paraId="00000060">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Class 2 – What we spend and how we spend it</w:t>
            </w: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(Financial information relating to projected and actual income and expenditure, procurement, contracts and financial audit)</w:t>
            </w:r>
          </w:p>
          <w:p w:rsidR="00000000" w:rsidDel="00000000" w:rsidP="00000000" w:rsidRDefault="00000000" w:rsidRPr="00000000" w14:paraId="0000006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Current and previous financial year as a minimum</w:t>
            </w:r>
          </w:p>
        </w:tc>
      </w:tr>
      <w:tr>
        <w:trPr>
          <w:trHeight w:val="305" w:hRule="atLeast"/>
        </w:trPr>
        <w:tc>
          <w:tcPr>
            <w:shd w:fill="b7b7b7" w:val="clear"/>
            <w:vAlign w:val="top"/>
          </w:tcPr>
          <w:p w:rsidR="00000000" w:rsidDel="00000000" w:rsidP="00000000" w:rsidRDefault="00000000" w:rsidRPr="00000000" w14:paraId="0000006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 item </w:t>
            </w:r>
          </w:p>
          <w:p w:rsidR="00000000" w:rsidDel="00000000" w:rsidP="00000000" w:rsidRDefault="00000000" w:rsidRPr="00000000" w14:paraId="00000066">
            <w:pPr>
              <w:spacing w:line="240" w:lineRule="auto"/>
              <w:rPr>
                <w:rFonts w:ascii="Calibri" w:cs="Calibri" w:eastAsia="Calibri" w:hAnsi="Calibri"/>
                <w:sz w:val="24"/>
                <w:szCs w:val="24"/>
              </w:rPr>
            </w:pPr>
            <w:r w:rsidDel="00000000" w:rsidR="00000000" w:rsidRPr="00000000">
              <w:rPr>
                <w:rtl w:val="0"/>
              </w:rPr>
            </w:r>
          </w:p>
        </w:tc>
        <w:tc>
          <w:tcPr>
            <w:shd w:fill="b7b7b7" w:val="clear"/>
            <w:vAlign w:val="top"/>
          </w:tcPr>
          <w:p w:rsidR="00000000" w:rsidDel="00000000" w:rsidP="00000000" w:rsidRDefault="00000000" w:rsidRPr="00000000" w14:paraId="0000006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Available from</w:t>
            </w:r>
          </w:p>
          <w:p w:rsidR="00000000" w:rsidDel="00000000" w:rsidP="00000000" w:rsidRDefault="00000000" w:rsidRPr="00000000" w14:paraId="00000068">
            <w:pPr>
              <w:spacing w:line="240" w:lineRule="auto"/>
              <w:rPr>
                <w:rFonts w:ascii="Calibri" w:cs="Calibri" w:eastAsia="Calibri" w:hAnsi="Calibri"/>
                <w:sz w:val="24"/>
                <w:szCs w:val="24"/>
              </w:rPr>
            </w:pPr>
            <w:r w:rsidDel="00000000" w:rsidR="00000000" w:rsidRPr="00000000">
              <w:rPr>
                <w:rtl w:val="0"/>
              </w:rPr>
            </w:r>
          </w:p>
        </w:tc>
        <w:tc>
          <w:tcPr>
            <w:shd w:fill="b7b7b7" w:val="clear"/>
            <w:vAlign w:val="top"/>
          </w:tcPr>
          <w:p w:rsidR="00000000" w:rsidDel="00000000" w:rsidP="00000000" w:rsidRDefault="00000000" w:rsidRPr="00000000" w14:paraId="0000006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Cost </w:t>
            </w:r>
          </w:p>
        </w:tc>
      </w:tr>
      <w:tr>
        <w:trPr>
          <w:trHeight w:val="305" w:hRule="atLeast"/>
        </w:trPr>
        <w:tc>
          <w:tcPr>
            <w:vAlign w:val="top"/>
          </w:tcPr>
          <w:p w:rsidR="00000000" w:rsidDel="00000000" w:rsidP="00000000" w:rsidRDefault="00000000" w:rsidRPr="00000000" w14:paraId="0000006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Annual budget plan and financial statements</w:t>
            </w:r>
          </w:p>
          <w:p w:rsidR="00000000" w:rsidDel="00000000" w:rsidP="00000000" w:rsidRDefault="00000000" w:rsidRPr="00000000" w14:paraId="0000006B">
            <w:pPr>
              <w:spacing w:line="240" w:lineRule="auto"/>
              <w:rPr>
                <w:rFonts w:ascii="Calibri" w:cs="Calibri" w:eastAsia="Calibri" w:hAnsi="Calibri"/>
                <w:sz w:val="24"/>
                <w:szCs w:val="24"/>
              </w:rPr>
            </w:pPr>
            <w:r w:rsidDel="00000000" w:rsidR="00000000" w:rsidRPr="00000000">
              <w:rPr>
                <w:rtl w:val="0"/>
              </w:rPr>
            </w:r>
          </w:p>
        </w:tc>
        <w:tc>
          <w:tcPr>
            <w:vMerge w:val="restart"/>
            <w:vAlign w:val="top"/>
          </w:tcPr>
          <w:p w:rsidR="00000000" w:rsidDel="00000000" w:rsidP="00000000" w:rsidRDefault="00000000" w:rsidRPr="00000000" w14:paraId="0000006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p w:rsidR="00000000" w:rsidDel="00000000" w:rsidP="00000000" w:rsidRDefault="00000000" w:rsidRPr="00000000" w14:paraId="0000006D">
            <w:pPr>
              <w:spacing w:line="240" w:lineRule="auto"/>
              <w:rPr>
                <w:rFonts w:ascii="Calibri" w:cs="Calibri" w:eastAsia="Calibri" w:hAnsi="Calibri"/>
                <w:sz w:val="24"/>
                <w:szCs w:val="24"/>
              </w:rPr>
            </w:pPr>
            <w:r w:rsidDel="00000000" w:rsidR="00000000" w:rsidRPr="00000000">
              <w:rPr>
                <w:rtl w:val="0"/>
              </w:rPr>
            </w:r>
          </w:p>
        </w:tc>
        <w:tc>
          <w:tcPr>
            <w:vMerge w:val="restart"/>
            <w:vAlign w:val="top"/>
          </w:tcPr>
          <w:p w:rsidR="00000000" w:rsidDel="00000000" w:rsidP="00000000" w:rsidRDefault="00000000" w:rsidRPr="00000000" w14:paraId="0000006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220" w:hRule="atLeast"/>
        </w:trPr>
        <w:tc>
          <w:tcPr>
            <w:vAlign w:val="top"/>
          </w:tcPr>
          <w:p w:rsidR="00000000" w:rsidDel="00000000" w:rsidP="00000000" w:rsidRDefault="00000000" w:rsidRPr="00000000" w14:paraId="0000006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Capital funding</w:t>
            </w:r>
          </w:p>
        </w:tc>
        <w:tc>
          <w:tcPr>
            <w:vMerge w:val="continue"/>
            <w:vAlign w:val="top"/>
          </w:tcPr>
          <w:p w:rsidR="00000000" w:rsidDel="00000000" w:rsidP="00000000" w:rsidRDefault="00000000" w:rsidRPr="00000000" w14:paraId="00000070">
            <w:pPr>
              <w:spacing w:after="0" w:before="0" w:line="240" w:lineRule="auto"/>
              <w:ind w:left="0" w:firstLine="0"/>
              <w:rPr>
                <w:rFonts w:ascii="Calibri" w:cs="Calibri" w:eastAsia="Calibri" w:hAnsi="Calibri"/>
                <w:sz w:val="24"/>
                <w:szCs w:val="24"/>
              </w:rPr>
            </w:pPr>
            <w:r w:rsidDel="00000000" w:rsidR="00000000" w:rsidRPr="00000000">
              <w:rPr>
                <w:rtl w:val="0"/>
              </w:rPr>
            </w:r>
          </w:p>
        </w:tc>
        <w:tc>
          <w:tcPr>
            <w:vMerge w:val="continue"/>
            <w:vAlign w:val="top"/>
          </w:tcPr>
          <w:p w:rsidR="00000000" w:rsidDel="00000000" w:rsidP="00000000" w:rsidRDefault="00000000" w:rsidRPr="00000000" w14:paraId="00000071">
            <w:pPr>
              <w:spacing w:after="0" w:before="0" w:line="240" w:lineRule="auto"/>
              <w:ind w:left="0" w:firstLine="0"/>
              <w:rPr>
                <w:rFonts w:ascii="Calibri" w:cs="Calibri" w:eastAsia="Calibri" w:hAnsi="Calibri"/>
                <w:sz w:val="24"/>
                <w:szCs w:val="24"/>
              </w:rPr>
            </w:pPr>
            <w:r w:rsidDel="00000000" w:rsidR="00000000" w:rsidRPr="00000000">
              <w:rPr>
                <w:rtl w:val="0"/>
              </w:rPr>
            </w:r>
          </w:p>
        </w:tc>
      </w:tr>
      <w:tr>
        <w:trPr>
          <w:trHeight w:val="313" w:hRule="atLeast"/>
        </w:trPr>
        <w:tc>
          <w:tcPr>
            <w:vAlign w:val="top"/>
          </w:tcPr>
          <w:p w:rsidR="00000000" w:rsidDel="00000000" w:rsidP="00000000" w:rsidRDefault="00000000" w:rsidRPr="00000000" w14:paraId="0000007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Financial audit reports</w:t>
            </w:r>
          </w:p>
        </w:tc>
        <w:tc>
          <w:tcPr>
            <w:vMerge w:val="continue"/>
            <w:vAlign w:val="top"/>
          </w:tcPr>
          <w:p w:rsidR="00000000" w:rsidDel="00000000" w:rsidP="00000000" w:rsidRDefault="00000000" w:rsidRPr="00000000" w14:paraId="00000073">
            <w:pPr>
              <w:spacing w:after="0" w:before="0" w:line="240" w:lineRule="auto"/>
              <w:ind w:left="0" w:firstLine="0"/>
              <w:rPr>
                <w:rFonts w:ascii="Calibri" w:cs="Calibri" w:eastAsia="Calibri" w:hAnsi="Calibri"/>
                <w:sz w:val="24"/>
                <w:szCs w:val="24"/>
              </w:rPr>
            </w:pPr>
            <w:r w:rsidDel="00000000" w:rsidR="00000000" w:rsidRPr="00000000">
              <w:rPr>
                <w:rtl w:val="0"/>
              </w:rPr>
            </w:r>
          </w:p>
        </w:tc>
        <w:tc>
          <w:tcPr>
            <w:vMerge w:val="continue"/>
            <w:vAlign w:val="top"/>
          </w:tcPr>
          <w:p w:rsidR="00000000" w:rsidDel="00000000" w:rsidP="00000000" w:rsidRDefault="00000000" w:rsidRPr="00000000" w14:paraId="00000074">
            <w:pPr>
              <w:spacing w:after="0" w:before="0" w:line="240" w:lineRule="auto"/>
              <w:ind w:left="0" w:firstLine="0"/>
              <w:rPr>
                <w:rFonts w:ascii="Calibri" w:cs="Calibri" w:eastAsia="Calibri" w:hAnsi="Calibri"/>
                <w:sz w:val="24"/>
                <w:szCs w:val="24"/>
              </w:rPr>
            </w:pPr>
            <w:r w:rsidDel="00000000" w:rsidR="00000000" w:rsidRPr="00000000">
              <w:rPr>
                <w:rtl w:val="0"/>
              </w:rPr>
            </w:r>
          </w:p>
        </w:tc>
      </w:tr>
      <w:tr>
        <w:trPr>
          <w:trHeight w:val="313" w:hRule="atLeast"/>
        </w:trPr>
        <w:tc>
          <w:tcPr>
            <w:shd w:fill="ffffff" w:val="clear"/>
            <w:vAlign w:val="top"/>
          </w:tcPr>
          <w:p w:rsidR="00000000" w:rsidDel="00000000" w:rsidP="00000000" w:rsidRDefault="00000000" w:rsidRPr="00000000" w14:paraId="0000007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Details of expenditure items over £2000 – published at least annually but at a more frequent quarterly or six-monthly interval where practical.</w:t>
            </w:r>
          </w:p>
          <w:p w:rsidR="00000000" w:rsidDel="00000000" w:rsidP="00000000" w:rsidRDefault="00000000" w:rsidRPr="00000000" w14:paraId="00000076">
            <w:pPr>
              <w:spacing w:line="240" w:lineRule="auto"/>
              <w:rPr>
                <w:rFonts w:ascii="Calibri" w:cs="Calibri" w:eastAsia="Calibri" w:hAnsi="Calibri"/>
                <w:sz w:val="24"/>
                <w:szCs w:val="24"/>
              </w:rPr>
            </w:pPr>
            <w:r w:rsidDel="00000000" w:rsidR="00000000" w:rsidRPr="00000000">
              <w:rPr>
                <w:rtl w:val="0"/>
              </w:rPr>
            </w:r>
          </w:p>
        </w:tc>
        <w:tc>
          <w:tcPr>
            <w:vMerge w:val="continue"/>
            <w:vAlign w:val="top"/>
          </w:tcPr>
          <w:p w:rsidR="00000000" w:rsidDel="00000000" w:rsidP="00000000" w:rsidRDefault="00000000" w:rsidRPr="00000000" w14:paraId="00000077">
            <w:pPr>
              <w:spacing w:after="0" w:before="0" w:line="240" w:lineRule="auto"/>
              <w:ind w:left="0" w:firstLine="0"/>
              <w:rPr>
                <w:rFonts w:ascii="Calibri" w:cs="Calibri" w:eastAsia="Calibri" w:hAnsi="Calibri"/>
                <w:sz w:val="24"/>
                <w:szCs w:val="24"/>
              </w:rPr>
            </w:pPr>
            <w:r w:rsidDel="00000000" w:rsidR="00000000" w:rsidRPr="00000000">
              <w:rPr>
                <w:rtl w:val="0"/>
              </w:rPr>
            </w:r>
          </w:p>
        </w:tc>
        <w:tc>
          <w:tcPr>
            <w:vMerge w:val="continue"/>
            <w:vAlign w:val="top"/>
          </w:tcPr>
          <w:p w:rsidR="00000000" w:rsidDel="00000000" w:rsidP="00000000" w:rsidRDefault="00000000" w:rsidRPr="00000000" w14:paraId="00000078">
            <w:pPr>
              <w:spacing w:after="0" w:before="0" w:line="240" w:lineRule="auto"/>
              <w:ind w:left="0" w:firstLine="0"/>
              <w:rPr>
                <w:rFonts w:ascii="Calibri" w:cs="Calibri" w:eastAsia="Calibri" w:hAnsi="Calibri"/>
                <w:sz w:val="24"/>
                <w:szCs w:val="24"/>
              </w:rPr>
            </w:pPr>
            <w:r w:rsidDel="00000000" w:rsidR="00000000" w:rsidRPr="00000000">
              <w:rPr>
                <w:rtl w:val="0"/>
              </w:rPr>
            </w:r>
          </w:p>
        </w:tc>
      </w:tr>
      <w:tr>
        <w:trPr>
          <w:trHeight w:val="885" w:hRule="atLeast"/>
        </w:trPr>
        <w:tc>
          <w:tcPr>
            <w:vAlign w:val="top"/>
          </w:tcPr>
          <w:p w:rsidR="00000000" w:rsidDel="00000000" w:rsidP="00000000" w:rsidRDefault="00000000" w:rsidRPr="00000000" w14:paraId="0000007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Procurement and contracts the school has entered into, or information relating to / a link to information held by an organisation which has done so on its behalf (for example, a local authority or diocese).</w:t>
            </w:r>
          </w:p>
          <w:p w:rsidR="00000000" w:rsidDel="00000000" w:rsidP="00000000" w:rsidRDefault="00000000" w:rsidRPr="00000000" w14:paraId="0000007A">
            <w:pPr>
              <w:spacing w:line="240" w:lineRule="auto"/>
              <w:rPr>
                <w:rFonts w:ascii="Calibri" w:cs="Calibri" w:eastAsia="Calibri" w:hAnsi="Calibri"/>
                <w:sz w:val="24"/>
                <w:szCs w:val="24"/>
              </w:rPr>
            </w:pPr>
            <w:r w:rsidDel="00000000" w:rsidR="00000000" w:rsidRPr="00000000">
              <w:rPr>
                <w:rtl w:val="0"/>
              </w:rPr>
            </w:r>
          </w:p>
        </w:tc>
        <w:tc>
          <w:tcPr>
            <w:vMerge w:val="continue"/>
            <w:vAlign w:val="top"/>
          </w:tcPr>
          <w:p w:rsidR="00000000" w:rsidDel="00000000" w:rsidP="00000000" w:rsidRDefault="00000000" w:rsidRPr="00000000" w14:paraId="0000007B">
            <w:pPr>
              <w:spacing w:after="0" w:before="0" w:line="240" w:lineRule="auto"/>
              <w:ind w:left="0" w:firstLine="0"/>
              <w:rPr>
                <w:rFonts w:ascii="Calibri" w:cs="Calibri" w:eastAsia="Calibri" w:hAnsi="Calibri"/>
                <w:sz w:val="24"/>
                <w:szCs w:val="24"/>
              </w:rPr>
            </w:pPr>
            <w:r w:rsidDel="00000000" w:rsidR="00000000" w:rsidRPr="00000000">
              <w:rPr>
                <w:rtl w:val="0"/>
              </w:rPr>
            </w:r>
          </w:p>
        </w:tc>
        <w:tc>
          <w:tcPr>
            <w:vMerge w:val="continue"/>
            <w:vAlign w:val="top"/>
          </w:tcPr>
          <w:p w:rsidR="00000000" w:rsidDel="00000000" w:rsidP="00000000" w:rsidRDefault="00000000" w:rsidRPr="00000000" w14:paraId="0000007C">
            <w:pPr>
              <w:spacing w:after="0" w:before="0" w:line="240" w:lineRule="auto"/>
              <w:ind w:left="0" w:firstLine="0"/>
              <w:rPr>
                <w:rFonts w:ascii="Calibri" w:cs="Calibri" w:eastAsia="Calibri" w:hAnsi="Calibri"/>
                <w:sz w:val="24"/>
                <w:szCs w:val="24"/>
              </w:rPr>
            </w:pPr>
            <w:r w:rsidDel="00000000" w:rsidR="00000000" w:rsidRPr="00000000">
              <w:rPr>
                <w:rtl w:val="0"/>
              </w:rPr>
            </w:r>
          </w:p>
        </w:tc>
      </w:tr>
      <w:tr>
        <w:trPr>
          <w:trHeight w:val="313" w:hRule="atLeast"/>
        </w:trPr>
        <w:tc>
          <w:tcPr>
            <w:vAlign w:val="top"/>
          </w:tcPr>
          <w:p w:rsidR="00000000" w:rsidDel="00000000" w:rsidP="00000000" w:rsidRDefault="00000000" w:rsidRPr="00000000" w14:paraId="0000007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 policy</w:t>
            </w:r>
          </w:p>
          <w:p w:rsidR="00000000" w:rsidDel="00000000" w:rsidP="00000000" w:rsidRDefault="00000000" w:rsidRPr="00000000" w14:paraId="0000007E">
            <w:pPr>
              <w:spacing w:line="240" w:lineRule="auto"/>
              <w:rPr>
                <w:rFonts w:ascii="Calibri" w:cs="Calibri" w:eastAsia="Calibri" w:hAnsi="Calibri"/>
                <w:sz w:val="24"/>
                <w:szCs w:val="24"/>
              </w:rPr>
            </w:pPr>
            <w:r w:rsidDel="00000000" w:rsidR="00000000" w:rsidRPr="00000000">
              <w:rPr>
                <w:rtl w:val="0"/>
              </w:rPr>
            </w:r>
          </w:p>
        </w:tc>
        <w:tc>
          <w:tcPr>
            <w:vMerge w:val="continue"/>
            <w:vAlign w:val="top"/>
          </w:tcPr>
          <w:p w:rsidR="00000000" w:rsidDel="00000000" w:rsidP="00000000" w:rsidRDefault="00000000" w:rsidRPr="00000000" w14:paraId="0000007F">
            <w:pPr>
              <w:spacing w:after="0" w:before="0" w:line="240" w:lineRule="auto"/>
              <w:ind w:left="0" w:firstLine="0"/>
              <w:rPr>
                <w:rFonts w:ascii="Calibri" w:cs="Calibri" w:eastAsia="Calibri" w:hAnsi="Calibri"/>
                <w:sz w:val="24"/>
                <w:szCs w:val="24"/>
              </w:rPr>
            </w:pPr>
            <w:r w:rsidDel="00000000" w:rsidR="00000000" w:rsidRPr="00000000">
              <w:rPr>
                <w:rtl w:val="0"/>
              </w:rPr>
            </w:r>
          </w:p>
        </w:tc>
        <w:tc>
          <w:tcPr>
            <w:vMerge w:val="continue"/>
            <w:vAlign w:val="top"/>
          </w:tcPr>
          <w:p w:rsidR="00000000" w:rsidDel="00000000" w:rsidP="00000000" w:rsidRDefault="00000000" w:rsidRPr="00000000" w14:paraId="00000080">
            <w:pPr>
              <w:spacing w:after="0" w:before="0" w:line="240" w:lineRule="auto"/>
              <w:ind w:left="0" w:firstLine="0"/>
              <w:rPr>
                <w:rFonts w:ascii="Calibri" w:cs="Calibri" w:eastAsia="Calibri" w:hAnsi="Calibri"/>
                <w:sz w:val="24"/>
                <w:szCs w:val="24"/>
              </w:rPr>
            </w:pPr>
            <w:r w:rsidDel="00000000" w:rsidR="00000000" w:rsidRPr="00000000">
              <w:rPr>
                <w:rtl w:val="0"/>
              </w:rPr>
            </w:r>
          </w:p>
        </w:tc>
      </w:tr>
      <w:tr>
        <w:trPr>
          <w:trHeight w:val="975" w:hRule="atLeast"/>
        </w:trPr>
        <w:tc>
          <w:tcPr>
            <w:vAlign w:val="top"/>
          </w:tcPr>
          <w:p w:rsidR="00000000" w:rsidDel="00000000" w:rsidP="00000000" w:rsidRDefault="00000000" w:rsidRPr="00000000" w14:paraId="0000008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Staff allowances and expenses that can be incurred or claimed, with totals paid to individual senior staff members (Senior Leadership Team or equivalent, whose basic actual salary is at least £60,000 per annum) by reference to categories.</w:t>
            </w:r>
          </w:p>
        </w:tc>
        <w:tc>
          <w:tcPr>
            <w:vMerge w:val="continue"/>
            <w:vAlign w:val="top"/>
          </w:tcPr>
          <w:p w:rsidR="00000000" w:rsidDel="00000000" w:rsidP="00000000" w:rsidRDefault="00000000" w:rsidRPr="00000000" w14:paraId="00000082">
            <w:pPr>
              <w:spacing w:after="0" w:before="0" w:line="240" w:lineRule="auto"/>
              <w:ind w:left="0" w:firstLine="0"/>
              <w:rPr>
                <w:rFonts w:ascii="Calibri" w:cs="Calibri" w:eastAsia="Calibri" w:hAnsi="Calibri"/>
                <w:sz w:val="24"/>
                <w:szCs w:val="24"/>
              </w:rPr>
            </w:pPr>
            <w:r w:rsidDel="00000000" w:rsidR="00000000" w:rsidRPr="00000000">
              <w:rPr>
                <w:rtl w:val="0"/>
              </w:rPr>
            </w:r>
          </w:p>
        </w:tc>
        <w:tc>
          <w:tcPr>
            <w:vMerge w:val="continue"/>
            <w:vAlign w:val="top"/>
          </w:tcPr>
          <w:p w:rsidR="00000000" w:rsidDel="00000000" w:rsidP="00000000" w:rsidRDefault="00000000" w:rsidRPr="00000000" w14:paraId="00000083">
            <w:pPr>
              <w:spacing w:after="0" w:before="0" w:line="240" w:lineRule="auto"/>
              <w:ind w:left="0" w:firstLine="0"/>
              <w:rPr>
                <w:rFonts w:ascii="Calibri" w:cs="Calibri" w:eastAsia="Calibri" w:hAnsi="Calibri"/>
                <w:sz w:val="24"/>
                <w:szCs w:val="24"/>
              </w:rPr>
            </w:pPr>
            <w:r w:rsidDel="00000000" w:rsidR="00000000" w:rsidRPr="00000000">
              <w:rPr>
                <w:rtl w:val="0"/>
              </w:rPr>
            </w:r>
          </w:p>
        </w:tc>
      </w:tr>
      <w:tr>
        <w:trPr>
          <w:trHeight w:val="313" w:hRule="atLeast"/>
        </w:trPr>
        <w:tc>
          <w:tcPr>
            <w:vAlign w:val="top"/>
          </w:tcPr>
          <w:p w:rsidR="00000000" w:rsidDel="00000000" w:rsidP="00000000" w:rsidRDefault="00000000" w:rsidRPr="00000000" w14:paraId="0000008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Staffing, pay and grading structure. As a minimum the pay information should include salaries for senior staff (Senior Leadership Team or equivalent as above) in bands of £10,000; for more junior posts, by salary range.</w:t>
            </w:r>
          </w:p>
        </w:tc>
        <w:tc>
          <w:tcPr>
            <w:vMerge w:val="continue"/>
            <w:vAlign w:val="top"/>
          </w:tcPr>
          <w:p w:rsidR="00000000" w:rsidDel="00000000" w:rsidP="00000000" w:rsidRDefault="00000000" w:rsidRPr="00000000" w14:paraId="00000085">
            <w:pPr>
              <w:spacing w:after="0" w:before="0" w:line="240" w:lineRule="auto"/>
              <w:ind w:left="0" w:firstLine="0"/>
              <w:rPr>
                <w:rFonts w:ascii="Calibri" w:cs="Calibri" w:eastAsia="Calibri" w:hAnsi="Calibri"/>
                <w:sz w:val="24"/>
                <w:szCs w:val="24"/>
              </w:rPr>
            </w:pPr>
            <w:r w:rsidDel="00000000" w:rsidR="00000000" w:rsidRPr="00000000">
              <w:rPr>
                <w:rtl w:val="0"/>
              </w:rPr>
            </w:r>
          </w:p>
        </w:tc>
        <w:tc>
          <w:tcPr>
            <w:vMerge w:val="continue"/>
            <w:vAlign w:val="top"/>
          </w:tcPr>
          <w:p w:rsidR="00000000" w:rsidDel="00000000" w:rsidP="00000000" w:rsidRDefault="00000000" w:rsidRPr="00000000" w14:paraId="00000086">
            <w:pPr>
              <w:spacing w:after="0" w:before="0" w:line="240" w:lineRule="auto"/>
              <w:ind w:left="0" w:firstLine="0"/>
              <w:rPr>
                <w:rFonts w:ascii="Calibri" w:cs="Calibri" w:eastAsia="Calibri" w:hAnsi="Calibri"/>
                <w:sz w:val="24"/>
                <w:szCs w:val="24"/>
              </w:rPr>
            </w:pPr>
            <w:r w:rsidDel="00000000" w:rsidR="00000000" w:rsidRPr="00000000">
              <w:rPr>
                <w:rtl w:val="0"/>
              </w:rPr>
            </w:r>
          </w:p>
        </w:tc>
      </w:tr>
      <w:tr>
        <w:trPr>
          <w:trHeight w:val="313" w:hRule="atLeast"/>
        </w:trPr>
        <w:tc>
          <w:tcPr>
            <w:vAlign w:val="top"/>
          </w:tcPr>
          <w:p w:rsidR="00000000" w:rsidDel="00000000" w:rsidP="00000000" w:rsidRDefault="00000000" w:rsidRPr="00000000" w14:paraId="00000087">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Governors’ allowances</w:t>
            </w:r>
            <w:r w:rsidDel="00000000" w:rsidR="00000000" w:rsidRPr="00000000">
              <w:rPr>
                <w:rFonts w:ascii="Calibri" w:cs="Calibri" w:eastAsia="Calibri" w:hAnsi="Calibri"/>
                <w:sz w:val="24"/>
                <w:szCs w:val="24"/>
                <w:highlight w:val="white"/>
                <w:rtl w:val="0"/>
              </w:rPr>
              <w:t xml:space="preserve"> that can be incurred or claimed, and a record of total payments made to</w:t>
            </w:r>
            <w:r w:rsidDel="00000000" w:rsidR="00000000" w:rsidRPr="00000000">
              <w:rPr>
                <w:rFonts w:ascii="Calibri" w:cs="Calibri" w:eastAsia="Calibri" w:hAnsi="Calibri"/>
                <w:i w:val="1"/>
                <w:color w:val="ff0000"/>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individual governors.</w:t>
            </w:r>
          </w:p>
        </w:tc>
        <w:tc>
          <w:tcPr>
            <w:vAlign w:val="top"/>
          </w:tcPr>
          <w:p w:rsidR="00000000" w:rsidDel="00000000" w:rsidP="00000000" w:rsidRDefault="00000000" w:rsidRPr="00000000" w14:paraId="00000088">
            <w:pPr>
              <w:spacing w:after="0" w:before="0" w:line="240" w:lineRule="auto"/>
              <w:ind w:left="0" w:firstLine="0"/>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089">
            <w:pPr>
              <w:spacing w:after="0" w:before="0" w:line="240" w:lineRule="auto"/>
              <w:ind w:left="0" w:firstLine="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8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spacing w:line="240" w:lineRule="auto"/>
        <w:rPr>
          <w:rFonts w:ascii="Calibri" w:cs="Calibri" w:eastAsia="Calibri" w:hAnsi="Calibri"/>
          <w:sz w:val="24"/>
          <w:szCs w:val="24"/>
        </w:rPr>
      </w:pPr>
      <w:r w:rsidDel="00000000" w:rsidR="00000000" w:rsidRPr="00000000">
        <w:rPr>
          <w:rtl w:val="0"/>
        </w:rPr>
      </w:r>
    </w:p>
    <w:tbl>
      <w:tblPr>
        <w:tblStyle w:val="Table4"/>
        <w:tblW w:w="148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45"/>
        <w:gridCol w:w="3060"/>
        <w:gridCol w:w="3030"/>
        <w:tblGridChange w:id="0">
          <w:tblGrid>
            <w:gridCol w:w="8745"/>
            <w:gridCol w:w="3060"/>
            <w:gridCol w:w="3030"/>
          </w:tblGrid>
        </w:tblGridChange>
      </w:tblGrid>
      <w:tr>
        <w:trPr>
          <w:trHeight w:val="320" w:hRule="atLeast"/>
        </w:trPr>
        <w:tc>
          <w:tcPr>
            <w:gridSpan w:val="3"/>
            <w:vAlign w:val="top"/>
          </w:tcPr>
          <w:p w:rsidR="00000000" w:rsidDel="00000000" w:rsidP="00000000" w:rsidRDefault="00000000" w:rsidRPr="00000000" w14:paraId="0000008F">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Class 3 – Our priorities and how we are doing</w:t>
            </w:r>
            <w:r w:rsidDel="00000000" w:rsidR="00000000" w:rsidRPr="00000000">
              <w:rPr>
                <w:rtl w:val="0"/>
              </w:rPr>
            </w:r>
          </w:p>
          <w:p w:rsidR="00000000" w:rsidDel="00000000" w:rsidP="00000000" w:rsidRDefault="00000000" w:rsidRPr="00000000" w14:paraId="0000009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(Strategies and plans, performance indicators, audits, inspections and reviews)</w:t>
            </w:r>
          </w:p>
          <w:p w:rsidR="00000000" w:rsidDel="00000000" w:rsidP="00000000" w:rsidRDefault="00000000" w:rsidRPr="00000000" w14:paraId="0000009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Current information as a minimum</w:t>
            </w:r>
          </w:p>
          <w:p w:rsidR="00000000" w:rsidDel="00000000" w:rsidP="00000000" w:rsidRDefault="00000000" w:rsidRPr="00000000" w14:paraId="00000092">
            <w:pPr>
              <w:spacing w:line="240" w:lineRule="auto"/>
              <w:rPr>
                <w:rFonts w:ascii="Calibri" w:cs="Calibri" w:eastAsia="Calibri" w:hAnsi="Calibri"/>
                <w:sz w:val="24"/>
                <w:szCs w:val="24"/>
              </w:rPr>
            </w:pPr>
            <w:r w:rsidDel="00000000" w:rsidR="00000000" w:rsidRPr="00000000">
              <w:rPr>
                <w:rtl w:val="0"/>
              </w:rPr>
            </w:r>
          </w:p>
        </w:tc>
      </w:tr>
      <w:tr>
        <w:trPr>
          <w:trHeight w:val="183" w:hRule="atLeast"/>
        </w:trPr>
        <w:tc>
          <w:tcPr>
            <w:shd w:fill="b7b7b7" w:val="clear"/>
            <w:vAlign w:val="top"/>
          </w:tcPr>
          <w:p w:rsidR="00000000" w:rsidDel="00000000" w:rsidP="00000000" w:rsidRDefault="00000000" w:rsidRPr="00000000" w14:paraId="0000009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 item </w:t>
            </w:r>
          </w:p>
          <w:p w:rsidR="00000000" w:rsidDel="00000000" w:rsidP="00000000" w:rsidRDefault="00000000" w:rsidRPr="00000000" w14:paraId="00000096">
            <w:pPr>
              <w:spacing w:line="240" w:lineRule="auto"/>
              <w:rPr>
                <w:rFonts w:ascii="Calibri" w:cs="Calibri" w:eastAsia="Calibri" w:hAnsi="Calibri"/>
                <w:sz w:val="24"/>
                <w:szCs w:val="24"/>
              </w:rPr>
            </w:pPr>
            <w:r w:rsidDel="00000000" w:rsidR="00000000" w:rsidRPr="00000000">
              <w:rPr>
                <w:rtl w:val="0"/>
              </w:rPr>
            </w:r>
          </w:p>
        </w:tc>
        <w:tc>
          <w:tcPr>
            <w:shd w:fill="b7b7b7" w:val="clear"/>
            <w:vAlign w:val="top"/>
          </w:tcPr>
          <w:p w:rsidR="00000000" w:rsidDel="00000000" w:rsidP="00000000" w:rsidRDefault="00000000" w:rsidRPr="00000000" w14:paraId="0000009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Available from</w:t>
            </w:r>
          </w:p>
          <w:p w:rsidR="00000000" w:rsidDel="00000000" w:rsidP="00000000" w:rsidRDefault="00000000" w:rsidRPr="00000000" w14:paraId="00000098">
            <w:pPr>
              <w:spacing w:line="240" w:lineRule="auto"/>
              <w:rPr>
                <w:rFonts w:ascii="Calibri" w:cs="Calibri" w:eastAsia="Calibri" w:hAnsi="Calibri"/>
                <w:sz w:val="24"/>
                <w:szCs w:val="24"/>
              </w:rPr>
            </w:pPr>
            <w:r w:rsidDel="00000000" w:rsidR="00000000" w:rsidRPr="00000000">
              <w:rPr>
                <w:rtl w:val="0"/>
              </w:rPr>
            </w:r>
          </w:p>
        </w:tc>
        <w:tc>
          <w:tcPr>
            <w:shd w:fill="b7b7b7" w:val="clear"/>
            <w:vAlign w:val="top"/>
          </w:tcPr>
          <w:p w:rsidR="00000000" w:rsidDel="00000000" w:rsidP="00000000" w:rsidRDefault="00000000" w:rsidRPr="00000000" w14:paraId="0000009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Cost </w:t>
            </w:r>
          </w:p>
        </w:tc>
      </w:tr>
      <w:tr>
        <w:trPr>
          <w:trHeight w:val="183" w:hRule="atLeast"/>
        </w:trPr>
        <w:tc>
          <w:tcPr>
            <w:vAlign w:val="top"/>
          </w:tcPr>
          <w:p w:rsidR="00000000" w:rsidDel="00000000" w:rsidP="00000000" w:rsidRDefault="00000000" w:rsidRPr="00000000" w14:paraId="0000009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profile (if school create one)</w:t>
            </w:r>
          </w:p>
          <w:p w:rsidR="00000000" w:rsidDel="00000000" w:rsidP="00000000" w:rsidRDefault="00000000" w:rsidRPr="00000000" w14:paraId="0000009B">
            <w:pPr>
              <w:spacing w:line="240" w:lineRule="auto"/>
              <w:rPr>
                <w:rFonts w:ascii="Calibri" w:cs="Calibri" w:eastAsia="Calibri" w:hAnsi="Calibri"/>
                <w:i w:val="1"/>
                <w:sz w:val="24"/>
                <w:szCs w:val="24"/>
                <w:u w:val="single"/>
              </w:rPr>
            </w:pPr>
            <w:r w:rsidDel="00000000" w:rsidR="00000000" w:rsidRPr="00000000">
              <w:rPr>
                <w:rFonts w:ascii="Calibri" w:cs="Calibri" w:eastAsia="Calibri" w:hAnsi="Calibri"/>
                <w:i w:val="1"/>
                <w:sz w:val="24"/>
                <w:szCs w:val="24"/>
                <w:u w:val="single"/>
                <w:rtl w:val="0"/>
              </w:rPr>
              <w:t xml:space="preserve">otherwise</w:t>
            </w:r>
          </w:p>
          <w:p w:rsidR="00000000" w:rsidDel="00000000" w:rsidP="00000000" w:rsidRDefault="00000000" w:rsidRPr="00000000" w14:paraId="0000009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in all cases:</w:t>
            </w:r>
          </w:p>
          <w:p w:rsidR="00000000" w:rsidDel="00000000" w:rsidP="00000000" w:rsidRDefault="00000000" w:rsidRPr="00000000" w14:paraId="0000009D">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Performance data supplied to the Government or to the Northern Ireland Executive, or a direct link to the data</w:t>
            </w:r>
          </w:p>
          <w:p w:rsidR="00000000" w:rsidDel="00000000" w:rsidP="00000000" w:rsidRDefault="00000000" w:rsidRPr="00000000" w14:paraId="0000009E">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latest Ofsted Inspectorate report</w:t>
              <w:br w:type="textWrapping"/>
              <w:t xml:space="preserve"> - Summary</w:t>
              <w:br w:type="textWrapping"/>
              <w:t xml:space="preserve"> - Full report</w:t>
            </w:r>
          </w:p>
          <w:p w:rsidR="00000000" w:rsidDel="00000000" w:rsidP="00000000" w:rsidRDefault="00000000" w:rsidRPr="00000000" w14:paraId="0000009F">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Post-inspection action plan</w:t>
            </w:r>
          </w:p>
        </w:tc>
        <w:tc>
          <w:tcPr>
            <w:vAlign w:val="top"/>
          </w:tcPr>
          <w:p w:rsidR="00000000" w:rsidDel="00000000" w:rsidP="00000000" w:rsidRDefault="00000000" w:rsidRPr="00000000" w14:paraId="000000A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vAlign w:val="top"/>
          </w:tcPr>
          <w:p w:rsidR="00000000" w:rsidDel="00000000" w:rsidP="00000000" w:rsidRDefault="00000000" w:rsidRPr="00000000" w14:paraId="000000A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183" w:hRule="atLeast"/>
        </w:trPr>
        <w:tc>
          <w:tcPr>
            <w:vAlign w:val="top"/>
          </w:tcPr>
          <w:p w:rsidR="00000000" w:rsidDel="00000000" w:rsidP="00000000" w:rsidRDefault="00000000" w:rsidRPr="00000000" w14:paraId="000000A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Performance management policy and procedures adopted by the governing body.</w:t>
            </w:r>
          </w:p>
          <w:p w:rsidR="00000000" w:rsidDel="00000000" w:rsidP="00000000" w:rsidRDefault="00000000" w:rsidRPr="00000000" w14:paraId="000000A3">
            <w:pPr>
              <w:spacing w:line="240" w:lineRule="auto"/>
              <w:rPr>
                <w:rFonts w:ascii="Calibri" w:cs="Calibri" w:eastAsia="Calibri" w:hAnsi="Calibri"/>
                <w:i w:val="1"/>
                <w:color w:val="ff0000"/>
                <w:sz w:val="24"/>
                <w:szCs w:val="24"/>
                <w:highlight w:val="yellow"/>
              </w:rPr>
            </w:pPr>
            <w:r w:rsidDel="00000000" w:rsidR="00000000" w:rsidRPr="00000000">
              <w:rPr>
                <w:rtl w:val="0"/>
              </w:rPr>
            </w:r>
          </w:p>
        </w:tc>
        <w:tc>
          <w:tcPr>
            <w:vAlign w:val="top"/>
          </w:tcPr>
          <w:p w:rsidR="00000000" w:rsidDel="00000000" w:rsidP="00000000" w:rsidRDefault="00000000" w:rsidRPr="00000000" w14:paraId="000000A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vAlign w:val="top"/>
          </w:tcPr>
          <w:p w:rsidR="00000000" w:rsidDel="00000000" w:rsidP="00000000" w:rsidRDefault="00000000" w:rsidRPr="00000000" w14:paraId="000000A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183" w:hRule="atLeast"/>
        </w:trPr>
        <w:tc>
          <w:tcPr>
            <w:vAlign w:val="top"/>
          </w:tcPr>
          <w:p w:rsidR="00000000" w:rsidDel="00000000" w:rsidP="00000000" w:rsidRDefault="00000000" w:rsidRPr="00000000" w14:paraId="000000A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Performance data or a direct link to it</w:t>
            </w:r>
          </w:p>
          <w:p w:rsidR="00000000" w:rsidDel="00000000" w:rsidP="00000000" w:rsidRDefault="00000000" w:rsidRPr="00000000" w14:paraId="000000A7">
            <w:pPr>
              <w:spacing w:line="240" w:lineRule="auto"/>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0A8">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Website: </w:t>
            </w:r>
            <w:r w:rsidDel="00000000" w:rsidR="00000000" w:rsidRPr="00000000">
              <w:rPr>
                <w:rFonts w:ascii="Calibri" w:cs="Calibri" w:eastAsia="Calibri" w:hAnsi="Calibri"/>
                <w:color w:val="ff0000"/>
                <w:sz w:val="24"/>
                <w:szCs w:val="24"/>
                <w:rtl w:val="0"/>
              </w:rPr>
              <w:t xml:space="preserve">&lt;address&gt;</w:t>
            </w:r>
          </w:p>
          <w:p w:rsidR="00000000" w:rsidDel="00000000" w:rsidP="00000000" w:rsidRDefault="00000000" w:rsidRPr="00000000" w14:paraId="000000A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vAlign w:val="top"/>
          </w:tcPr>
          <w:p w:rsidR="00000000" w:rsidDel="00000000" w:rsidP="00000000" w:rsidRDefault="00000000" w:rsidRPr="00000000" w14:paraId="000000AB">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Free</w:t>
            </w:r>
          </w:p>
          <w:p w:rsidR="00000000" w:rsidDel="00000000" w:rsidP="00000000" w:rsidRDefault="00000000" w:rsidRPr="00000000" w14:paraId="000000A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183" w:hRule="atLeast"/>
        </w:trPr>
        <w:tc>
          <w:tcPr>
            <w:vAlign w:val="top"/>
          </w:tcPr>
          <w:p w:rsidR="00000000" w:rsidDel="00000000" w:rsidP="00000000" w:rsidRDefault="00000000" w:rsidRPr="00000000" w14:paraId="000000A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school’s future plans; for example, proposals for and any consultation on the future of the school, such as a change in status</w:t>
            </w:r>
          </w:p>
          <w:p w:rsidR="00000000" w:rsidDel="00000000" w:rsidP="00000000" w:rsidRDefault="00000000" w:rsidRPr="00000000" w14:paraId="000000AF">
            <w:pPr>
              <w:spacing w:line="240" w:lineRule="auto"/>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0B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vAlign w:val="top"/>
          </w:tcPr>
          <w:p w:rsidR="00000000" w:rsidDel="00000000" w:rsidP="00000000" w:rsidRDefault="00000000" w:rsidRPr="00000000" w14:paraId="000000B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183" w:hRule="atLeast"/>
        </w:trPr>
        <w:tc>
          <w:tcPr>
            <w:vAlign w:val="top"/>
          </w:tcPr>
          <w:p w:rsidR="00000000" w:rsidDel="00000000" w:rsidP="00000000" w:rsidRDefault="00000000" w:rsidRPr="00000000" w14:paraId="000000B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Safeguarding and child protection </w:t>
            </w:r>
          </w:p>
          <w:p w:rsidR="00000000" w:rsidDel="00000000" w:rsidP="00000000" w:rsidRDefault="00000000" w:rsidRPr="00000000" w14:paraId="000000B3">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This is policies &amp; who is DSL plus the Head’s report to the governors on safeguarding [part one agenda]  NOT any sensitive info </w:t>
            </w:r>
            <w:r w:rsidDel="00000000" w:rsidR="00000000" w:rsidRPr="00000000">
              <w:rPr>
                <w:rtl w:val="0"/>
              </w:rPr>
            </w:r>
          </w:p>
        </w:tc>
        <w:tc>
          <w:tcPr>
            <w:vAlign w:val="top"/>
          </w:tcPr>
          <w:p w:rsidR="00000000" w:rsidDel="00000000" w:rsidP="00000000" w:rsidRDefault="00000000" w:rsidRPr="00000000" w14:paraId="000000B4">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Website: </w:t>
            </w:r>
            <w:r w:rsidDel="00000000" w:rsidR="00000000" w:rsidRPr="00000000">
              <w:rPr>
                <w:rFonts w:ascii="Calibri" w:cs="Calibri" w:eastAsia="Calibri" w:hAnsi="Calibri"/>
                <w:color w:val="ff0000"/>
                <w:sz w:val="24"/>
                <w:szCs w:val="24"/>
                <w:rtl w:val="0"/>
              </w:rPr>
              <w:t xml:space="preserve">&lt;address&gt;</w:t>
            </w:r>
          </w:p>
          <w:p w:rsidR="00000000" w:rsidDel="00000000" w:rsidP="00000000" w:rsidRDefault="00000000" w:rsidRPr="00000000" w14:paraId="000000B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vAlign w:val="top"/>
          </w:tcPr>
          <w:p w:rsidR="00000000" w:rsidDel="00000000" w:rsidP="00000000" w:rsidRDefault="00000000" w:rsidRPr="00000000" w14:paraId="000000B6">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Free</w:t>
            </w:r>
          </w:p>
          <w:p w:rsidR="00000000" w:rsidDel="00000000" w:rsidP="00000000" w:rsidRDefault="00000000" w:rsidRPr="00000000" w14:paraId="000000B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bl>
    <w:p w:rsidR="00000000" w:rsidDel="00000000" w:rsidP="00000000" w:rsidRDefault="00000000" w:rsidRPr="00000000" w14:paraId="000000B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F">
      <w:pPr>
        <w:spacing w:line="240" w:lineRule="auto"/>
        <w:rPr>
          <w:rFonts w:ascii="Calibri" w:cs="Calibri" w:eastAsia="Calibri" w:hAnsi="Calibri"/>
          <w:sz w:val="24"/>
          <w:szCs w:val="24"/>
        </w:rPr>
      </w:pPr>
      <w:r w:rsidDel="00000000" w:rsidR="00000000" w:rsidRPr="00000000">
        <w:rPr>
          <w:rtl w:val="0"/>
        </w:rPr>
      </w:r>
    </w:p>
    <w:tbl>
      <w:tblPr>
        <w:tblStyle w:val="Table5"/>
        <w:tblW w:w="148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45"/>
        <w:gridCol w:w="3060"/>
        <w:gridCol w:w="3060"/>
        <w:tblGridChange w:id="0">
          <w:tblGrid>
            <w:gridCol w:w="8745"/>
            <w:gridCol w:w="3060"/>
            <w:gridCol w:w="3060"/>
          </w:tblGrid>
        </w:tblGridChange>
      </w:tblGrid>
      <w:tr>
        <w:trPr>
          <w:trHeight w:val="363" w:hRule="atLeast"/>
        </w:trPr>
        <w:tc>
          <w:tcPr>
            <w:gridSpan w:val="3"/>
            <w:vAlign w:val="top"/>
          </w:tcPr>
          <w:p w:rsidR="00000000" w:rsidDel="00000000" w:rsidP="00000000" w:rsidRDefault="00000000" w:rsidRPr="00000000" w14:paraId="000000C0">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Class 4 – How we make decisions</w:t>
            </w:r>
            <w:r w:rsidDel="00000000" w:rsidR="00000000" w:rsidRPr="00000000">
              <w:rPr>
                <w:rtl w:val="0"/>
              </w:rPr>
            </w:r>
          </w:p>
          <w:p w:rsidR="00000000" w:rsidDel="00000000" w:rsidP="00000000" w:rsidRDefault="00000000" w:rsidRPr="00000000" w14:paraId="000000C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(Decision making processes and records of decisions) Current and previous three years as a minimum</w:t>
            </w:r>
          </w:p>
          <w:p w:rsidR="00000000" w:rsidDel="00000000" w:rsidP="00000000" w:rsidRDefault="00000000" w:rsidRPr="00000000" w14:paraId="000000C2">
            <w:pPr>
              <w:spacing w:line="240" w:lineRule="auto"/>
              <w:rPr>
                <w:rFonts w:ascii="Calibri" w:cs="Calibri" w:eastAsia="Calibri" w:hAnsi="Calibri"/>
                <w:sz w:val="24"/>
                <w:szCs w:val="24"/>
              </w:rPr>
            </w:pPr>
            <w:r w:rsidDel="00000000" w:rsidR="00000000" w:rsidRPr="00000000">
              <w:rPr>
                <w:rtl w:val="0"/>
              </w:rPr>
            </w:r>
          </w:p>
        </w:tc>
      </w:tr>
      <w:tr>
        <w:trPr>
          <w:trHeight w:val="465" w:hRule="atLeast"/>
        </w:trPr>
        <w:tc>
          <w:tcPr>
            <w:shd w:fill="b7b7b7" w:val="clear"/>
            <w:vAlign w:val="top"/>
          </w:tcPr>
          <w:p w:rsidR="00000000" w:rsidDel="00000000" w:rsidP="00000000" w:rsidRDefault="00000000" w:rsidRPr="00000000" w14:paraId="000000C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 item </w:t>
            </w:r>
          </w:p>
          <w:p w:rsidR="00000000" w:rsidDel="00000000" w:rsidP="00000000" w:rsidRDefault="00000000" w:rsidRPr="00000000" w14:paraId="000000C6">
            <w:pPr>
              <w:spacing w:line="240" w:lineRule="auto"/>
              <w:rPr>
                <w:rFonts w:ascii="Calibri" w:cs="Calibri" w:eastAsia="Calibri" w:hAnsi="Calibri"/>
                <w:sz w:val="24"/>
                <w:szCs w:val="24"/>
              </w:rPr>
            </w:pPr>
            <w:r w:rsidDel="00000000" w:rsidR="00000000" w:rsidRPr="00000000">
              <w:rPr>
                <w:rtl w:val="0"/>
              </w:rPr>
            </w:r>
          </w:p>
        </w:tc>
        <w:tc>
          <w:tcPr>
            <w:shd w:fill="b7b7b7" w:val="clear"/>
            <w:vAlign w:val="top"/>
          </w:tcPr>
          <w:p w:rsidR="00000000" w:rsidDel="00000000" w:rsidP="00000000" w:rsidRDefault="00000000" w:rsidRPr="00000000" w14:paraId="000000C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Available from</w:t>
            </w:r>
          </w:p>
          <w:p w:rsidR="00000000" w:rsidDel="00000000" w:rsidP="00000000" w:rsidRDefault="00000000" w:rsidRPr="00000000" w14:paraId="000000C8">
            <w:pPr>
              <w:spacing w:line="240" w:lineRule="auto"/>
              <w:rPr>
                <w:rFonts w:ascii="Calibri" w:cs="Calibri" w:eastAsia="Calibri" w:hAnsi="Calibri"/>
                <w:sz w:val="24"/>
                <w:szCs w:val="24"/>
              </w:rPr>
            </w:pPr>
            <w:r w:rsidDel="00000000" w:rsidR="00000000" w:rsidRPr="00000000">
              <w:rPr>
                <w:rtl w:val="0"/>
              </w:rPr>
            </w:r>
          </w:p>
        </w:tc>
        <w:tc>
          <w:tcPr>
            <w:shd w:fill="b7b7b7" w:val="clear"/>
            <w:vAlign w:val="top"/>
          </w:tcPr>
          <w:p w:rsidR="00000000" w:rsidDel="00000000" w:rsidP="00000000" w:rsidRDefault="00000000" w:rsidRPr="00000000" w14:paraId="000000C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Cost </w:t>
            </w:r>
          </w:p>
        </w:tc>
      </w:tr>
      <w:tr>
        <w:trPr>
          <w:trHeight w:val="363" w:hRule="atLeast"/>
        </w:trPr>
        <w:tc>
          <w:tcPr>
            <w:vAlign w:val="top"/>
          </w:tcPr>
          <w:p w:rsidR="00000000" w:rsidDel="00000000" w:rsidP="00000000" w:rsidRDefault="00000000" w:rsidRPr="00000000" w14:paraId="000000C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Admissions policy/decisions (not individual admission decisions) – where applicable</w:t>
            </w:r>
          </w:p>
          <w:p w:rsidR="00000000" w:rsidDel="00000000" w:rsidP="00000000" w:rsidRDefault="00000000" w:rsidRPr="00000000" w14:paraId="000000CB">
            <w:pPr>
              <w:spacing w:line="240" w:lineRule="auto"/>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0CC">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Website: </w:t>
            </w:r>
            <w:r w:rsidDel="00000000" w:rsidR="00000000" w:rsidRPr="00000000">
              <w:rPr>
                <w:rFonts w:ascii="Calibri" w:cs="Calibri" w:eastAsia="Calibri" w:hAnsi="Calibri"/>
                <w:color w:val="ff0000"/>
                <w:sz w:val="24"/>
                <w:szCs w:val="24"/>
                <w:rtl w:val="0"/>
              </w:rPr>
              <w:t xml:space="preserve">&lt;address&gt;</w:t>
            </w:r>
          </w:p>
          <w:p w:rsidR="00000000" w:rsidDel="00000000" w:rsidP="00000000" w:rsidRDefault="00000000" w:rsidRPr="00000000" w14:paraId="000000C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vAlign w:val="top"/>
          </w:tcPr>
          <w:p w:rsidR="00000000" w:rsidDel="00000000" w:rsidP="00000000" w:rsidRDefault="00000000" w:rsidRPr="00000000" w14:paraId="000000CE">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Free</w:t>
            </w:r>
          </w:p>
          <w:p w:rsidR="00000000" w:rsidDel="00000000" w:rsidP="00000000" w:rsidRDefault="00000000" w:rsidRPr="00000000" w14:paraId="000000C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363" w:hRule="atLeast"/>
        </w:trPr>
        <w:tc>
          <w:tcPr>
            <w:vAlign w:val="top"/>
          </w:tcPr>
          <w:p w:rsidR="00000000" w:rsidDel="00000000" w:rsidP="00000000" w:rsidRDefault="00000000" w:rsidRPr="00000000" w14:paraId="000000D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Agendas and minutes of meetings of the governing body and its committees. (NB this will exclude information that is properly regarded as private to the meetings). </w:t>
            </w:r>
          </w:p>
        </w:tc>
        <w:tc>
          <w:tcPr>
            <w:vAlign w:val="top"/>
          </w:tcPr>
          <w:p w:rsidR="00000000" w:rsidDel="00000000" w:rsidP="00000000" w:rsidRDefault="00000000" w:rsidRPr="00000000" w14:paraId="000000D2">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Website: </w:t>
            </w:r>
            <w:r w:rsidDel="00000000" w:rsidR="00000000" w:rsidRPr="00000000">
              <w:rPr>
                <w:rFonts w:ascii="Calibri" w:cs="Calibri" w:eastAsia="Calibri" w:hAnsi="Calibri"/>
                <w:color w:val="ff0000"/>
                <w:sz w:val="24"/>
                <w:szCs w:val="24"/>
                <w:rtl w:val="0"/>
              </w:rPr>
              <w:t xml:space="preserve">&lt;address&gt;</w:t>
            </w:r>
          </w:p>
          <w:p w:rsidR="00000000" w:rsidDel="00000000" w:rsidP="00000000" w:rsidRDefault="00000000" w:rsidRPr="00000000" w14:paraId="000000D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vAlign w:val="top"/>
          </w:tcPr>
          <w:p w:rsidR="00000000" w:rsidDel="00000000" w:rsidP="00000000" w:rsidRDefault="00000000" w:rsidRPr="00000000" w14:paraId="000000D4">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Free</w:t>
            </w:r>
          </w:p>
          <w:p w:rsidR="00000000" w:rsidDel="00000000" w:rsidP="00000000" w:rsidRDefault="00000000" w:rsidRPr="00000000" w14:paraId="000000D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bl>
    <w:p w:rsidR="00000000" w:rsidDel="00000000" w:rsidP="00000000" w:rsidRDefault="00000000" w:rsidRPr="00000000" w14:paraId="000000D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B">
      <w:pPr>
        <w:spacing w:line="240" w:lineRule="auto"/>
        <w:rPr>
          <w:rFonts w:ascii="Calibri" w:cs="Calibri" w:eastAsia="Calibri" w:hAnsi="Calibri"/>
          <w:sz w:val="24"/>
          <w:szCs w:val="24"/>
        </w:rPr>
      </w:pPr>
      <w:r w:rsidDel="00000000" w:rsidR="00000000" w:rsidRPr="00000000">
        <w:rPr>
          <w:rtl w:val="0"/>
        </w:rPr>
      </w:r>
    </w:p>
    <w:tbl>
      <w:tblPr>
        <w:tblStyle w:val="Table6"/>
        <w:tblW w:w="147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45"/>
        <w:gridCol w:w="3060"/>
        <w:gridCol w:w="2895"/>
        <w:tblGridChange w:id="0">
          <w:tblGrid>
            <w:gridCol w:w="8745"/>
            <w:gridCol w:w="3060"/>
            <w:gridCol w:w="2895"/>
          </w:tblGrid>
        </w:tblGridChange>
      </w:tblGrid>
      <w:tr>
        <w:trPr>
          <w:trHeight w:val="363" w:hRule="atLeast"/>
        </w:trPr>
        <w:tc>
          <w:tcPr>
            <w:gridSpan w:val="3"/>
            <w:vAlign w:val="top"/>
          </w:tcPr>
          <w:p w:rsidR="00000000" w:rsidDel="00000000" w:rsidP="00000000" w:rsidRDefault="00000000" w:rsidRPr="00000000" w14:paraId="000000EC">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Class 5 – Our policies and procedures</w:t>
            </w:r>
            <w:r w:rsidDel="00000000" w:rsidR="00000000" w:rsidRPr="00000000">
              <w:rPr>
                <w:rtl w:val="0"/>
              </w:rPr>
            </w:r>
          </w:p>
          <w:p w:rsidR="00000000" w:rsidDel="00000000" w:rsidP="00000000" w:rsidRDefault="00000000" w:rsidRPr="00000000" w14:paraId="000000E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(Current written protocols, policies and procedures for delivering our services and responsibilities)</w:t>
            </w:r>
          </w:p>
          <w:p w:rsidR="00000000" w:rsidDel="00000000" w:rsidP="00000000" w:rsidRDefault="00000000" w:rsidRPr="00000000" w14:paraId="000000E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Current information only. </w:t>
            </w:r>
          </w:p>
          <w:p w:rsidR="00000000" w:rsidDel="00000000" w:rsidP="00000000" w:rsidRDefault="00000000" w:rsidRPr="00000000" w14:paraId="000000F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minimum these must include policies, procedures and documents that the school is required to have by statute or by its funding agreement or equivalent, or by the English government. These will include policies and procedures for handling information requests.</w:t>
            </w:r>
          </w:p>
        </w:tc>
      </w:tr>
      <w:tr>
        <w:trPr>
          <w:trHeight w:val="363" w:hRule="atLeast"/>
        </w:trPr>
        <w:tc>
          <w:tcPr>
            <w:shd w:fill="b7b7b7" w:val="clear"/>
            <w:vAlign w:val="top"/>
          </w:tcPr>
          <w:p w:rsidR="00000000" w:rsidDel="00000000" w:rsidP="00000000" w:rsidRDefault="00000000" w:rsidRPr="00000000" w14:paraId="000000F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 item </w:t>
            </w:r>
          </w:p>
          <w:p w:rsidR="00000000" w:rsidDel="00000000" w:rsidP="00000000" w:rsidRDefault="00000000" w:rsidRPr="00000000" w14:paraId="000000F4">
            <w:pPr>
              <w:spacing w:line="240" w:lineRule="auto"/>
              <w:rPr>
                <w:rFonts w:ascii="Calibri" w:cs="Calibri" w:eastAsia="Calibri" w:hAnsi="Calibri"/>
                <w:sz w:val="24"/>
                <w:szCs w:val="24"/>
              </w:rPr>
            </w:pPr>
            <w:r w:rsidDel="00000000" w:rsidR="00000000" w:rsidRPr="00000000">
              <w:rPr>
                <w:rtl w:val="0"/>
              </w:rPr>
            </w:r>
          </w:p>
        </w:tc>
        <w:tc>
          <w:tcPr>
            <w:shd w:fill="b7b7b7" w:val="clear"/>
            <w:vAlign w:val="top"/>
          </w:tcPr>
          <w:p w:rsidR="00000000" w:rsidDel="00000000" w:rsidP="00000000" w:rsidRDefault="00000000" w:rsidRPr="00000000" w14:paraId="000000F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Available from</w:t>
            </w:r>
          </w:p>
          <w:p w:rsidR="00000000" w:rsidDel="00000000" w:rsidP="00000000" w:rsidRDefault="00000000" w:rsidRPr="00000000" w14:paraId="000000F6">
            <w:pPr>
              <w:spacing w:line="240" w:lineRule="auto"/>
              <w:rPr>
                <w:rFonts w:ascii="Calibri" w:cs="Calibri" w:eastAsia="Calibri" w:hAnsi="Calibri"/>
                <w:sz w:val="24"/>
                <w:szCs w:val="24"/>
              </w:rPr>
            </w:pPr>
            <w:r w:rsidDel="00000000" w:rsidR="00000000" w:rsidRPr="00000000">
              <w:rPr>
                <w:rtl w:val="0"/>
              </w:rPr>
            </w:r>
          </w:p>
        </w:tc>
        <w:tc>
          <w:tcPr>
            <w:shd w:fill="b7b7b7" w:val="clear"/>
            <w:vAlign w:val="top"/>
          </w:tcPr>
          <w:p w:rsidR="00000000" w:rsidDel="00000000" w:rsidP="00000000" w:rsidRDefault="00000000" w:rsidRPr="00000000" w14:paraId="000000F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Cost </w:t>
            </w:r>
          </w:p>
        </w:tc>
      </w:tr>
      <w:tr>
        <w:trPr>
          <w:trHeight w:val="363" w:hRule="atLeast"/>
        </w:trPr>
        <w:tc>
          <w:tcPr>
            <w:vAlign w:val="top"/>
          </w:tcPr>
          <w:p w:rsidR="00000000" w:rsidDel="00000000" w:rsidP="00000000" w:rsidRDefault="00000000" w:rsidRPr="00000000" w14:paraId="000000F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Records management and personal data policies, including:</w:t>
            </w:r>
          </w:p>
          <w:p w:rsidR="00000000" w:rsidDel="00000000" w:rsidP="00000000" w:rsidRDefault="00000000" w:rsidRPr="00000000" w14:paraId="000000F9">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security policies</w:t>
            </w:r>
          </w:p>
          <w:p w:rsidR="00000000" w:rsidDel="00000000" w:rsidP="00000000" w:rsidRDefault="00000000" w:rsidRPr="00000000" w14:paraId="000000FA">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Records retention, destruction and archive policies</w:t>
            </w:r>
          </w:p>
          <w:p w:rsidR="00000000" w:rsidDel="00000000" w:rsidP="00000000" w:rsidRDefault="00000000" w:rsidRPr="00000000" w14:paraId="000000FB">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protection (including information sharing policies)</w:t>
            </w:r>
          </w:p>
          <w:p w:rsidR="00000000" w:rsidDel="00000000" w:rsidP="00000000" w:rsidRDefault="00000000" w:rsidRPr="00000000" w14:paraId="000000FC">
            <w:pPr>
              <w:spacing w:line="240" w:lineRule="auto"/>
              <w:ind w:left="720"/>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0FD">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Website: </w:t>
            </w:r>
            <w:r w:rsidDel="00000000" w:rsidR="00000000" w:rsidRPr="00000000">
              <w:rPr>
                <w:rFonts w:ascii="Calibri" w:cs="Calibri" w:eastAsia="Calibri" w:hAnsi="Calibri"/>
                <w:color w:val="ff0000"/>
                <w:sz w:val="24"/>
                <w:szCs w:val="24"/>
                <w:rtl w:val="0"/>
              </w:rPr>
              <w:t xml:space="preserve">&lt;address&gt;</w:t>
            </w:r>
          </w:p>
          <w:p w:rsidR="00000000" w:rsidDel="00000000" w:rsidP="00000000" w:rsidRDefault="00000000" w:rsidRPr="00000000" w14:paraId="000000F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vAlign w:val="top"/>
          </w:tcPr>
          <w:p w:rsidR="00000000" w:rsidDel="00000000" w:rsidP="00000000" w:rsidRDefault="00000000" w:rsidRPr="00000000" w14:paraId="000000FF">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Free</w:t>
            </w:r>
          </w:p>
          <w:p w:rsidR="00000000" w:rsidDel="00000000" w:rsidP="00000000" w:rsidRDefault="00000000" w:rsidRPr="00000000" w14:paraId="0000010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363" w:hRule="atLeast"/>
        </w:trPr>
        <w:tc>
          <w:tcPr>
            <w:vAlign w:val="top"/>
          </w:tcPr>
          <w:p w:rsidR="00000000" w:rsidDel="00000000" w:rsidP="00000000" w:rsidRDefault="00000000" w:rsidRPr="00000000" w14:paraId="0000010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Charging regimes and policies.</w:t>
              <w:br w:type="textWrapping"/>
              <w:br w:type="textWrapping"/>
            </w:r>
          </w:p>
        </w:tc>
        <w:tc>
          <w:tcPr>
            <w:vAlign w:val="top"/>
          </w:tcPr>
          <w:p w:rsidR="00000000" w:rsidDel="00000000" w:rsidP="00000000" w:rsidRDefault="00000000" w:rsidRPr="00000000" w14:paraId="00000103">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Website: </w:t>
            </w:r>
            <w:r w:rsidDel="00000000" w:rsidR="00000000" w:rsidRPr="00000000">
              <w:rPr>
                <w:rFonts w:ascii="Calibri" w:cs="Calibri" w:eastAsia="Calibri" w:hAnsi="Calibri"/>
                <w:color w:val="ff0000"/>
                <w:sz w:val="24"/>
                <w:szCs w:val="24"/>
                <w:rtl w:val="0"/>
              </w:rPr>
              <w:t xml:space="preserve">&lt;address&gt;</w:t>
            </w:r>
          </w:p>
          <w:p w:rsidR="00000000" w:rsidDel="00000000" w:rsidP="00000000" w:rsidRDefault="00000000" w:rsidRPr="00000000" w14:paraId="0000010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vAlign w:val="top"/>
          </w:tcPr>
          <w:p w:rsidR="00000000" w:rsidDel="00000000" w:rsidP="00000000" w:rsidRDefault="00000000" w:rsidRPr="00000000" w14:paraId="00000105">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Free</w:t>
            </w:r>
          </w:p>
          <w:p w:rsidR="00000000" w:rsidDel="00000000" w:rsidP="00000000" w:rsidRDefault="00000000" w:rsidRPr="00000000" w14:paraId="0000010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bl>
    <w:p w:rsidR="00000000" w:rsidDel="00000000" w:rsidP="00000000" w:rsidRDefault="00000000" w:rsidRPr="00000000" w14:paraId="000001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7">
      <w:pPr>
        <w:spacing w:line="240" w:lineRule="auto"/>
        <w:rPr>
          <w:rFonts w:ascii="Calibri" w:cs="Calibri" w:eastAsia="Calibri" w:hAnsi="Calibri"/>
          <w:sz w:val="24"/>
          <w:szCs w:val="24"/>
        </w:rPr>
      </w:pPr>
      <w:r w:rsidDel="00000000" w:rsidR="00000000" w:rsidRPr="00000000">
        <w:rPr>
          <w:rtl w:val="0"/>
        </w:rPr>
      </w:r>
    </w:p>
    <w:tbl>
      <w:tblPr>
        <w:tblStyle w:val="Table7"/>
        <w:tblW w:w="148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45"/>
        <w:gridCol w:w="3060"/>
        <w:gridCol w:w="3015"/>
        <w:tblGridChange w:id="0">
          <w:tblGrid>
            <w:gridCol w:w="8745"/>
            <w:gridCol w:w="3060"/>
            <w:gridCol w:w="3015"/>
          </w:tblGrid>
        </w:tblGridChange>
      </w:tblGrid>
      <w:tr>
        <w:trPr>
          <w:trHeight w:val="320" w:hRule="atLeast"/>
        </w:trPr>
        <w:tc>
          <w:tcPr>
            <w:gridSpan w:val="3"/>
            <w:vAlign w:val="top"/>
          </w:tcPr>
          <w:p w:rsidR="00000000" w:rsidDel="00000000" w:rsidP="00000000" w:rsidRDefault="00000000" w:rsidRPr="00000000" w14:paraId="00000118">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Class 6 – Lists and Registers</w:t>
            </w:r>
            <w:r w:rsidDel="00000000" w:rsidR="00000000" w:rsidRPr="00000000">
              <w:rPr>
                <w:rtl w:val="0"/>
              </w:rPr>
            </w:r>
          </w:p>
          <w:p w:rsidR="00000000" w:rsidDel="00000000" w:rsidP="00000000" w:rsidRDefault="00000000" w:rsidRPr="00000000" w14:paraId="0000011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Currently maintained lists and registers only (this does not include the attendance register).</w:t>
            </w:r>
          </w:p>
          <w:p w:rsidR="00000000" w:rsidDel="00000000" w:rsidP="00000000" w:rsidRDefault="00000000" w:rsidRPr="00000000" w14:paraId="0000011A">
            <w:pPr>
              <w:spacing w:line="240" w:lineRule="auto"/>
              <w:rPr>
                <w:rFonts w:ascii="Calibri" w:cs="Calibri" w:eastAsia="Calibri" w:hAnsi="Calibri"/>
                <w:sz w:val="24"/>
                <w:szCs w:val="24"/>
              </w:rPr>
            </w:pPr>
            <w:r w:rsidDel="00000000" w:rsidR="00000000" w:rsidRPr="00000000">
              <w:rPr>
                <w:rtl w:val="0"/>
              </w:rPr>
            </w:r>
          </w:p>
        </w:tc>
      </w:tr>
      <w:tr>
        <w:trPr>
          <w:trHeight w:val="137" w:hRule="atLeast"/>
        </w:trPr>
        <w:tc>
          <w:tcPr>
            <w:shd w:fill="b7b7b7" w:val="clear"/>
            <w:vAlign w:val="top"/>
          </w:tcPr>
          <w:p w:rsidR="00000000" w:rsidDel="00000000" w:rsidP="00000000" w:rsidRDefault="00000000" w:rsidRPr="00000000" w14:paraId="0000011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 item </w:t>
            </w:r>
          </w:p>
          <w:p w:rsidR="00000000" w:rsidDel="00000000" w:rsidP="00000000" w:rsidRDefault="00000000" w:rsidRPr="00000000" w14:paraId="0000011E">
            <w:pPr>
              <w:spacing w:line="240" w:lineRule="auto"/>
              <w:rPr>
                <w:rFonts w:ascii="Calibri" w:cs="Calibri" w:eastAsia="Calibri" w:hAnsi="Calibri"/>
                <w:sz w:val="24"/>
                <w:szCs w:val="24"/>
              </w:rPr>
            </w:pPr>
            <w:r w:rsidDel="00000000" w:rsidR="00000000" w:rsidRPr="00000000">
              <w:rPr>
                <w:rtl w:val="0"/>
              </w:rPr>
            </w:r>
          </w:p>
        </w:tc>
        <w:tc>
          <w:tcPr>
            <w:shd w:fill="b7b7b7" w:val="clear"/>
            <w:vAlign w:val="top"/>
          </w:tcPr>
          <w:p w:rsidR="00000000" w:rsidDel="00000000" w:rsidP="00000000" w:rsidRDefault="00000000" w:rsidRPr="00000000" w14:paraId="0000011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Available from</w:t>
            </w:r>
          </w:p>
          <w:p w:rsidR="00000000" w:rsidDel="00000000" w:rsidP="00000000" w:rsidRDefault="00000000" w:rsidRPr="00000000" w14:paraId="00000120">
            <w:pPr>
              <w:spacing w:line="240" w:lineRule="auto"/>
              <w:rPr>
                <w:rFonts w:ascii="Calibri" w:cs="Calibri" w:eastAsia="Calibri" w:hAnsi="Calibri"/>
                <w:sz w:val="24"/>
                <w:szCs w:val="24"/>
              </w:rPr>
            </w:pPr>
            <w:r w:rsidDel="00000000" w:rsidR="00000000" w:rsidRPr="00000000">
              <w:rPr>
                <w:rtl w:val="0"/>
              </w:rPr>
            </w:r>
          </w:p>
        </w:tc>
        <w:tc>
          <w:tcPr>
            <w:shd w:fill="b7b7b7" w:val="clear"/>
            <w:vAlign w:val="top"/>
          </w:tcPr>
          <w:p w:rsidR="00000000" w:rsidDel="00000000" w:rsidP="00000000" w:rsidRDefault="00000000" w:rsidRPr="00000000" w14:paraId="0000012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Cost </w:t>
            </w:r>
          </w:p>
        </w:tc>
      </w:tr>
      <w:tr>
        <w:trPr>
          <w:trHeight w:val="137" w:hRule="atLeast"/>
        </w:trPr>
        <w:tc>
          <w:tcPr>
            <w:vAlign w:val="top"/>
          </w:tcPr>
          <w:p w:rsidR="00000000" w:rsidDel="00000000" w:rsidP="00000000" w:rsidRDefault="00000000" w:rsidRPr="00000000" w14:paraId="00000122">
            <w:pPr>
              <w:spacing w:line="240" w:lineRule="auto"/>
              <w:rPr>
                <w:rFonts w:ascii="Calibri" w:cs="Calibri" w:eastAsia="Calibri" w:hAnsi="Calibri"/>
                <w:i w:val="1"/>
                <w:color w:val="ff0000"/>
                <w:sz w:val="24"/>
                <w:szCs w:val="24"/>
                <w:highlight w:val="yellow"/>
              </w:rPr>
            </w:pPr>
            <w:r w:rsidDel="00000000" w:rsidR="00000000" w:rsidRPr="00000000">
              <w:rPr>
                <w:rFonts w:ascii="Calibri" w:cs="Calibri" w:eastAsia="Calibri" w:hAnsi="Calibri"/>
                <w:sz w:val="24"/>
                <w:szCs w:val="24"/>
                <w:rtl w:val="0"/>
              </w:rPr>
              <w:t xml:space="preserve">Curriculum circulars and</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statutory instruments</w:t>
            </w:r>
            <w:r w:rsidDel="00000000" w:rsidR="00000000" w:rsidRPr="00000000">
              <w:rPr>
                <w:rFonts w:ascii="Calibri" w:cs="Calibri" w:eastAsia="Calibri" w:hAnsi="Calibri"/>
                <w:i w:val="1"/>
                <w:color w:val="ff0000"/>
                <w:sz w:val="24"/>
                <w:szCs w:val="24"/>
                <w:highlight w:val="white"/>
                <w:rtl w:val="0"/>
              </w:rPr>
              <w:t xml:space="preserve"> </w:t>
            </w:r>
            <w:r w:rsidDel="00000000" w:rsidR="00000000" w:rsidRPr="00000000">
              <w:rPr>
                <w:rtl w:val="0"/>
              </w:rPr>
            </w:r>
          </w:p>
          <w:p w:rsidR="00000000" w:rsidDel="00000000" w:rsidP="00000000" w:rsidRDefault="00000000" w:rsidRPr="00000000" w14:paraId="00000123">
            <w:pPr>
              <w:spacing w:line="240" w:lineRule="auto"/>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124">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Website: </w:t>
            </w:r>
            <w:r w:rsidDel="00000000" w:rsidR="00000000" w:rsidRPr="00000000">
              <w:rPr>
                <w:rFonts w:ascii="Calibri" w:cs="Calibri" w:eastAsia="Calibri" w:hAnsi="Calibri"/>
                <w:color w:val="ff0000"/>
                <w:sz w:val="24"/>
                <w:szCs w:val="24"/>
                <w:rtl w:val="0"/>
              </w:rPr>
              <w:t xml:space="preserve">&lt;address&gt;</w:t>
            </w:r>
          </w:p>
          <w:p w:rsidR="00000000" w:rsidDel="00000000" w:rsidP="00000000" w:rsidRDefault="00000000" w:rsidRPr="00000000" w14:paraId="0000012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vAlign w:val="top"/>
          </w:tcPr>
          <w:p w:rsidR="00000000" w:rsidDel="00000000" w:rsidP="00000000" w:rsidRDefault="00000000" w:rsidRPr="00000000" w14:paraId="00000126">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Free</w:t>
            </w:r>
          </w:p>
          <w:p w:rsidR="00000000" w:rsidDel="00000000" w:rsidP="00000000" w:rsidRDefault="00000000" w:rsidRPr="00000000" w14:paraId="0000012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137" w:hRule="atLeast"/>
        </w:trPr>
        <w:tc>
          <w:tcPr>
            <w:vAlign w:val="top"/>
          </w:tcPr>
          <w:p w:rsidR="00000000" w:rsidDel="00000000" w:rsidP="00000000" w:rsidRDefault="00000000" w:rsidRPr="00000000" w14:paraId="0000012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Disclosure logs </w:t>
            </w:r>
          </w:p>
        </w:tc>
        <w:tc>
          <w:tcPr>
            <w:vAlign w:val="top"/>
          </w:tcPr>
          <w:p w:rsidR="00000000" w:rsidDel="00000000" w:rsidP="00000000" w:rsidRDefault="00000000" w:rsidRPr="00000000" w14:paraId="0000012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vAlign w:val="top"/>
          </w:tcPr>
          <w:p w:rsidR="00000000" w:rsidDel="00000000" w:rsidP="00000000" w:rsidRDefault="00000000" w:rsidRPr="00000000" w14:paraId="0000012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137" w:hRule="atLeast"/>
        </w:trPr>
        <w:tc>
          <w:tcPr>
            <w:vAlign w:val="top"/>
          </w:tcPr>
          <w:p w:rsidR="00000000" w:rsidDel="00000000" w:rsidP="00000000" w:rsidRDefault="00000000" w:rsidRPr="00000000" w14:paraId="0000012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Asset register</w:t>
            </w:r>
          </w:p>
          <w:p w:rsidR="00000000" w:rsidDel="00000000" w:rsidP="00000000" w:rsidRDefault="00000000" w:rsidRPr="00000000" w14:paraId="0000012D">
            <w:pPr>
              <w:spacing w:line="240" w:lineRule="auto"/>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12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vAlign w:val="top"/>
          </w:tcPr>
          <w:p w:rsidR="00000000" w:rsidDel="00000000" w:rsidP="00000000" w:rsidRDefault="00000000" w:rsidRPr="00000000" w14:paraId="0000012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137" w:hRule="atLeast"/>
        </w:trPr>
        <w:tc>
          <w:tcPr>
            <w:vAlign w:val="top"/>
          </w:tcPr>
          <w:p w:rsidR="00000000" w:rsidDel="00000000" w:rsidP="00000000" w:rsidRDefault="00000000" w:rsidRPr="00000000" w14:paraId="0000013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information the school is currently legally required to hold in publicly available registers </w:t>
            </w:r>
          </w:p>
          <w:p w:rsidR="00000000" w:rsidDel="00000000" w:rsidP="00000000" w:rsidRDefault="00000000" w:rsidRPr="00000000" w14:paraId="00000131">
            <w:pPr>
              <w:spacing w:line="240" w:lineRule="auto"/>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13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vAlign w:val="top"/>
          </w:tcPr>
          <w:p w:rsidR="00000000" w:rsidDel="00000000" w:rsidP="00000000" w:rsidRDefault="00000000" w:rsidRPr="00000000" w14:paraId="0000013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bl>
    <w:p w:rsidR="00000000" w:rsidDel="00000000" w:rsidP="00000000" w:rsidRDefault="00000000" w:rsidRPr="00000000" w14:paraId="0000013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3">
      <w:pPr>
        <w:spacing w:line="240" w:lineRule="auto"/>
        <w:rPr>
          <w:rFonts w:ascii="Calibri" w:cs="Calibri" w:eastAsia="Calibri" w:hAnsi="Calibri"/>
          <w:sz w:val="24"/>
          <w:szCs w:val="24"/>
        </w:rPr>
      </w:pPr>
      <w:r w:rsidDel="00000000" w:rsidR="00000000" w:rsidRPr="00000000">
        <w:rPr>
          <w:rtl w:val="0"/>
        </w:rPr>
      </w:r>
    </w:p>
    <w:tbl>
      <w:tblPr>
        <w:tblStyle w:val="Table8"/>
        <w:tblW w:w="148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60"/>
        <w:gridCol w:w="3045"/>
        <w:gridCol w:w="3075"/>
        <w:tblGridChange w:id="0">
          <w:tblGrid>
            <w:gridCol w:w="8760"/>
            <w:gridCol w:w="3045"/>
            <w:gridCol w:w="3075"/>
          </w:tblGrid>
        </w:tblGridChange>
      </w:tblGrid>
      <w:tr>
        <w:trPr>
          <w:trHeight w:val="320" w:hRule="atLeast"/>
        </w:trPr>
        <w:tc>
          <w:tcPr>
            <w:gridSpan w:val="3"/>
            <w:vAlign w:val="top"/>
          </w:tcPr>
          <w:p w:rsidR="00000000" w:rsidDel="00000000" w:rsidP="00000000" w:rsidRDefault="00000000" w:rsidRPr="00000000" w14:paraId="00000144">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Class 7 – The services we offer</w:t>
            </w:r>
            <w:r w:rsidDel="00000000" w:rsidR="00000000" w:rsidRPr="00000000">
              <w:rPr>
                <w:rtl w:val="0"/>
              </w:rPr>
            </w:r>
          </w:p>
          <w:p w:rsidR="00000000" w:rsidDel="00000000" w:rsidP="00000000" w:rsidRDefault="00000000" w:rsidRPr="00000000" w14:paraId="0000014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about the services we offer, including leaflets, guidance and newsletters produced for the public and businesses)</w:t>
            </w:r>
          </w:p>
          <w:p w:rsidR="00000000" w:rsidDel="00000000" w:rsidP="00000000" w:rsidRDefault="00000000" w:rsidRPr="00000000" w14:paraId="0000014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Current information only</w:t>
            </w:r>
          </w:p>
          <w:p w:rsidR="00000000" w:rsidDel="00000000" w:rsidP="00000000" w:rsidRDefault="00000000" w:rsidRPr="00000000" w14:paraId="0000014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or website; some information may only be available by inspection)</w:t>
            </w:r>
          </w:p>
        </w:tc>
      </w:tr>
      <w:tr>
        <w:trPr>
          <w:trHeight w:val="137" w:hRule="atLeast"/>
        </w:trPr>
        <w:tc>
          <w:tcPr>
            <w:shd w:fill="b7b7b7" w:val="clear"/>
            <w:vAlign w:val="top"/>
          </w:tcPr>
          <w:p w:rsidR="00000000" w:rsidDel="00000000" w:rsidP="00000000" w:rsidRDefault="00000000" w:rsidRPr="00000000" w14:paraId="0000014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 item </w:t>
            </w:r>
          </w:p>
        </w:tc>
        <w:tc>
          <w:tcPr>
            <w:shd w:fill="b7b7b7" w:val="clear"/>
            <w:vAlign w:val="top"/>
          </w:tcPr>
          <w:p w:rsidR="00000000" w:rsidDel="00000000" w:rsidP="00000000" w:rsidRDefault="00000000" w:rsidRPr="00000000" w14:paraId="0000014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Available from</w:t>
            </w:r>
          </w:p>
          <w:p w:rsidR="00000000" w:rsidDel="00000000" w:rsidP="00000000" w:rsidRDefault="00000000" w:rsidRPr="00000000" w14:paraId="0000014C">
            <w:pPr>
              <w:spacing w:line="240" w:lineRule="auto"/>
              <w:rPr>
                <w:rFonts w:ascii="Calibri" w:cs="Calibri" w:eastAsia="Calibri" w:hAnsi="Calibri"/>
                <w:sz w:val="24"/>
                <w:szCs w:val="24"/>
              </w:rPr>
            </w:pPr>
            <w:r w:rsidDel="00000000" w:rsidR="00000000" w:rsidRPr="00000000">
              <w:rPr>
                <w:rtl w:val="0"/>
              </w:rPr>
            </w:r>
          </w:p>
        </w:tc>
        <w:tc>
          <w:tcPr>
            <w:shd w:fill="b7b7b7" w:val="clear"/>
            <w:vAlign w:val="top"/>
          </w:tcPr>
          <w:p w:rsidR="00000000" w:rsidDel="00000000" w:rsidP="00000000" w:rsidRDefault="00000000" w:rsidRPr="00000000" w14:paraId="0000014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Cost </w:t>
            </w:r>
          </w:p>
        </w:tc>
      </w:tr>
      <w:tr>
        <w:trPr>
          <w:trHeight w:val="510" w:hRule="atLeast"/>
        </w:trPr>
        <w:tc>
          <w:tcPr>
            <w:vAlign w:val="top"/>
          </w:tcPr>
          <w:p w:rsidR="00000000" w:rsidDel="00000000" w:rsidP="00000000" w:rsidRDefault="00000000" w:rsidRPr="00000000" w14:paraId="0000014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Extra-curricular activities</w:t>
            </w:r>
          </w:p>
          <w:p w:rsidR="00000000" w:rsidDel="00000000" w:rsidP="00000000" w:rsidRDefault="00000000" w:rsidRPr="00000000" w14:paraId="0000014F">
            <w:pPr>
              <w:spacing w:line="240" w:lineRule="auto"/>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150">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Website: </w:t>
            </w:r>
            <w:r w:rsidDel="00000000" w:rsidR="00000000" w:rsidRPr="00000000">
              <w:rPr>
                <w:rFonts w:ascii="Calibri" w:cs="Calibri" w:eastAsia="Calibri" w:hAnsi="Calibri"/>
                <w:color w:val="ff0000"/>
                <w:sz w:val="24"/>
                <w:szCs w:val="24"/>
                <w:rtl w:val="0"/>
              </w:rPr>
              <w:t xml:space="preserve">&lt;address&gt;</w:t>
            </w:r>
          </w:p>
          <w:p w:rsidR="00000000" w:rsidDel="00000000" w:rsidP="00000000" w:rsidRDefault="00000000" w:rsidRPr="00000000" w14:paraId="0000015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vAlign w:val="top"/>
          </w:tcPr>
          <w:p w:rsidR="00000000" w:rsidDel="00000000" w:rsidP="00000000" w:rsidRDefault="00000000" w:rsidRPr="00000000" w14:paraId="00000152">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Free</w:t>
            </w:r>
          </w:p>
          <w:p w:rsidR="00000000" w:rsidDel="00000000" w:rsidP="00000000" w:rsidRDefault="00000000" w:rsidRPr="00000000" w14:paraId="0000015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137" w:hRule="atLeast"/>
        </w:trPr>
        <w:tc>
          <w:tcPr>
            <w:vAlign w:val="top"/>
          </w:tcPr>
          <w:p w:rsidR="00000000" w:rsidDel="00000000" w:rsidP="00000000" w:rsidRDefault="00000000" w:rsidRPr="00000000" w14:paraId="0000015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 of school clubs</w:t>
            </w:r>
          </w:p>
          <w:p w:rsidR="00000000" w:rsidDel="00000000" w:rsidP="00000000" w:rsidRDefault="00000000" w:rsidRPr="00000000" w14:paraId="00000156">
            <w:pPr>
              <w:spacing w:line="240" w:lineRule="auto"/>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157">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Website: </w:t>
            </w:r>
            <w:r w:rsidDel="00000000" w:rsidR="00000000" w:rsidRPr="00000000">
              <w:rPr>
                <w:rFonts w:ascii="Calibri" w:cs="Calibri" w:eastAsia="Calibri" w:hAnsi="Calibri"/>
                <w:color w:val="ff0000"/>
                <w:sz w:val="24"/>
                <w:szCs w:val="24"/>
                <w:rtl w:val="0"/>
              </w:rPr>
              <w:t xml:space="preserve">&lt;address&gt;</w:t>
            </w:r>
          </w:p>
          <w:p w:rsidR="00000000" w:rsidDel="00000000" w:rsidP="00000000" w:rsidRDefault="00000000" w:rsidRPr="00000000" w14:paraId="0000015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vAlign w:val="top"/>
          </w:tcPr>
          <w:p w:rsidR="00000000" w:rsidDel="00000000" w:rsidP="00000000" w:rsidRDefault="00000000" w:rsidRPr="00000000" w14:paraId="00000159">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Free</w:t>
            </w:r>
          </w:p>
          <w:p w:rsidR="00000000" w:rsidDel="00000000" w:rsidP="00000000" w:rsidRDefault="00000000" w:rsidRPr="00000000" w14:paraId="0000015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137" w:hRule="atLeast"/>
        </w:trPr>
        <w:tc>
          <w:tcPr>
            <w:vAlign w:val="top"/>
          </w:tcPr>
          <w:p w:rsidR="00000000" w:rsidDel="00000000" w:rsidP="00000000" w:rsidRDefault="00000000" w:rsidRPr="00000000" w14:paraId="0000015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Services for which the school is entitled to recover a fee, together with those fees</w:t>
            </w:r>
          </w:p>
          <w:p w:rsidR="00000000" w:rsidDel="00000000" w:rsidP="00000000" w:rsidRDefault="00000000" w:rsidRPr="00000000" w14:paraId="0000015D">
            <w:pPr>
              <w:spacing w:line="240" w:lineRule="auto"/>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15E">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Website: </w:t>
            </w:r>
            <w:r w:rsidDel="00000000" w:rsidR="00000000" w:rsidRPr="00000000">
              <w:rPr>
                <w:rFonts w:ascii="Calibri" w:cs="Calibri" w:eastAsia="Calibri" w:hAnsi="Calibri"/>
                <w:color w:val="ff0000"/>
                <w:sz w:val="24"/>
                <w:szCs w:val="24"/>
                <w:rtl w:val="0"/>
              </w:rPr>
              <w:t xml:space="preserve">&lt;address&gt;</w:t>
            </w:r>
          </w:p>
          <w:p w:rsidR="00000000" w:rsidDel="00000000" w:rsidP="00000000" w:rsidRDefault="00000000" w:rsidRPr="00000000" w14:paraId="0000015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vAlign w:val="top"/>
          </w:tcPr>
          <w:p w:rsidR="00000000" w:rsidDel="00000000" w:rsidP="00000000" w:rsidRDefault="00000000" w:rsidRPr="00000000" w14:paraId="00000160">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Free</w:t>
            </w:r>
          </w:p>
          <w:p w:rsidR="00000000" w:rsidDel="00000000" w:rsidP="00000000" w:rsidRDefault="00000000" w:rsidRPr="00000000" w14:paraId="0000016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137" w:hRule="atLeast"/>
        </w:trPr>
        <w:tc>
          <w:tcPr>
            <w:vAlign w:val="top"/>
          </w:tcPr>
          <w:p w:rsidR="00000000" w:rsidDel="00000000" w:rsidP="00000000" w:rsidRDefault="00000000" w:rsidRPr="00000000" w14:paraId="0000016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publications, leaflets, books and newsletters</w:t>
            </w:r>
          </w:p>
          <w:p w:rsidR="00000000" w:rsidDel="00000000" w:rsidP="00000000" w:rsidRDefault="00000000" w:rsidRPr="00000000" w14:paraId="00000164">
            <w:pPr>
              <w:spacing w:line="240" w:lineRule="auto"/>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165">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Website: </w:t>
            </w:r>
            <w:r w:rsidDel="00000000" w:rsidR="00000000" w:rsidRPr="00000000">
              <w:rPr>
                <w:rFonts w:ascii="Calibri" w:cs="Calibri" w:eastAsia="Calibri" w:hAnsi="Calibri"/>
                <w:color w:val="ff0000"/>
                <w:sz w:val="24"/>
                <w:szCs w:val="24"/>
                <w:rtl w:val="0"/>
              </w:rPr>
              <w:t xml:space="preserve">&lt;address&gt;</w:t>
            </w:r>
          </w:p>
          <w:p w:rsidR="00000000" w:rsidDel="00000000" w:rsidP="00000000" w:rsidRDefault="00000000" w:rsidRPr="00000000" w14:paraId="0000016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vAlign w:val="top"/>
          </w:tcPr>
          <w:p w:rsidR="00000000" w:rsidDel="00000000" w:rsidP="00000000" w:rsidRDefault="00000000" w:rsidRPr="00000000" w14:paraId="00000167">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Free</w:t>
            </w:r>
          </w:p>
          <w:p w:rsidR="00000000" w:rsidDel="00000000" w:rsidP="00000000" w:rsidRDefault="00000000" w:rsidRPr="00000000" w14:paraId="0000016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bl>
    <w:p w:rsidR="00000000" w:rsidDel="00000000" w:rsidP="00000000" w:rsidRDefault="00000000" w:rsidRPr="00000000" w14:paraId="0000016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6">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Schedule of Charges</w:t>
      </w:r>
    </w:p>
    <w:p w:rsidR="00000000" w:rsidDel="00000000" w:rsidP="00000000" w:rsidRDefault="00000000" w:rsidRPr="00000000" w14:paraId="00000177">
      <w:pPr>
        <w:spacing w:line="240" w:lineRule="auto"/>
        <w:rPr>
          <w:rFonts w:ascii="Calibri" w:cs="Calibri" w:eastAsia="Calibri" w:hAnsi="Calibri"/>
          <w:sz w:val="24"/>
          <w:szCs w:val="24"/>
        </w:rPr>
      </w:pPr>
      <w:r w:rsidDel="00000000" w:rsidR="00000000" w:rsidRPr="00000000">
        <w:rPr>
          <w:rtl w:val="0"/>
        </w:rPr>
      </w:r>
    </w:p>
    <w:tbl>
      <w:tblPr>
        <w:tblStyle w:val="Table9"/>
        <w:tblW w:w="14775.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20"/>
        <w:gridCol w:w="3510"/>
        <w:gridCol w:w="8445"/>
        <w:tblGridChange w:id="0">
          <w:tblGrid>
            <w:gridCol w:w="2820"/>
            <w:gridCol w:w="3510"/>
            <w:gridCol w:w="8445"/>
          </w:tblGrid>
        </w:tblGridChange>
      </w:tblGrid>
      <w:tr>
        <w:tc>
          <w:tcPr>
            <w:vAlign w:val="top"/>
          </w:tcPr>
          <w:p w:rsidR="00000000" w:rsidDel="00000000" w:rsidP="00000000" w:rsidRDefault="00000000" w:rsidRPr="00000000" w14:paraId="0000017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Type of Charge</w:t>
            </w:r>
          </w:p>
        </w:tc>
        <w:tc>
          <w:tcPr>
            <w:vAlign w:val="top"/>
          </w:tcPr>
          <w:p w:rsidR="00000000" w:rsidDel="00000000" w:rsidP="00000000" w:rsidRDefault="00000000" w:rsidRPr="00000000" w14:paraId="0000017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 </w:t>
            </w:r>
          </w:p>
        </w:tc>
        <w:tc>
          <w:tcPr>
            <w:vAlign w:val="top"/>
          </w:tcPr>
          <w:p w:rsidR="00000000" w:rsidDel="00000000" w:rsidP="00000000" w:rsidRDefault="00000000" w:rsidRPr="00000000" w14:paraId="0000017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Basis of Charge</w:t>
            </w:r>
          </w:p>
        </w:tc>
      </w:tr>
      <w:tr>
        <w:tc>
          <w:tcPr>
            <w:vAlign w:val="top"/>
          </w:tcPr>
          <w:p w:rsidR="00000000" w:rsidDel="00000000" w:rsidP="00000000" w:rsidRDefault="00000000" w:rsidRPr="00000000" w14:paraId="0000017B">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Disbursement cost</w:t>
            </w:r>
            <w:r w:rsidDel="00000000" w:rsidR="00000000" w:rsidRPr="00000000">
              <w:rPr>
                <w:rtl w:val="0"/>
              </w:rPr>
            </w:r>
          </w:p>
        </w:tc>
        <w:tc>
          <w:tcPr>
            <w:vAlign w:val="top"/>
          </w:tcPr>
          <w:p w:rsidR="00000000" w:rsidDel="00000000" w:rsidP="00000000" w:rsidRDefault="00000000" w:rsidRPr="00000000" w14:paraId="0000017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Photocopying/printing @ ..p per sheet (black &amp; white)</w:t>
            </w:r>
          </w:p>
          <w:p w:rsidR="00000000" w:rsidDel="00000000" w:rsidP="00000000" w:rsidRDefault="00000000" w:rsidRPr="00000000" w14:paraId="0000017D">
            <w:pPr>
              <w:spacing w:line="240" w:lineRule="auto"/>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17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Actual cost **</w:t>
            </w:r>
          </w:p>
        </w:tc>
      </w:tr>
      <w:tr>
        <w:tc>
          <w:tcPr>
            <w:vAlign w:val="top"/>
          </w:tcPr>
          <w:p w:rsidR="00000000" w:rsidDel="00000000" w:rsidP="00000000" w:rsidRDefault="00000000" w:rsidRPr="00000000" w14:paraId="0000017F">
            <w:pPr>
              <w:spacing w:line="240" w:lineRule="auto"/>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18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Photocopying/printing @ ..p per sheet (colour)</w:t>
            </w:r>
          </w:p>
          <w:p w:rsidR="00000000" w:rsidDel="00000000" w:rsidP="00000000" w:rsidRDefault="00000000" w:rsidRPr="00000000" w14:paraId="00000181">
            <w:pPr>
              <w:spacing w:line="240" w:lineRule="auto"/>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18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Actual cost **</w:t>
            </w:r>
          </w:p>
        </w:tc>
      </w:tr>
      <w:tr>
        <w:tc>
          <w:tcPr>
            <w:vAlign w:val="top"/>
          </w:tcPr>
          <w:p w:rsidR="00000000" w:rsidDel="00000000" w:rsidP="00000000" w:rsidRDefault="00000000" w:rsidRPr="00000000" w14:paraId="00000183">
            <w:pPr>
              <w:spacing w:line="240" w:lineRule="auto"/>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18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Postage</w:t>
            </w:r>
          </w:p>
        </w:tc>
        <w:tc>
          <w:tcPr>
            <w:vAlign w:val="top"/>
          </w:tcPr>
          <w:p w:rsidR="00000000" w:rsidDel="00000000" w:rsidP="00000000" w:rsidRDefault="00000000" w:rsidRPr="00000000" w14:paraId="0000018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Actual cost of Royal Mail standard 2</w:t>
            </w:r>
            <w:r w:rsidDel="00000000" w:rsidR="00000000" w:rsidRPr="00000000">
              <w:rPr>
                <w:rFonts w:ascii="Calibri" w:cs="Calibri" w:eastAsia="Calibri" w:hAnsi="Calibri"/>
                <w:sz w:val="24"/>
                <w:szCs w:val="24"/>
                <w:vertAlign w:val="superscript"/>
                <w:rtl w:val="0"/>
              </w:rPr>
              <w:t xml:space="preserve">nd</w:t>
            </w:r>
            <w:r w:rsidDel="00000000" w:rsidR="00000000" w:rsidRPr="00000000">
              <w:rPr>
                <w:rFonts w:ascii="Calibri" w:cs="Calibri" w:eastAsia="Calibri" w:hAnsi="Calibri"/>
                <w:sz w:val="24"/>
                <w:szCs w:val="24"/>
                <w:rtl w:val="0"/>
              </w:rPr>
              <w:t xml:space="preserve"> class</w:t>
            </w:r>
          </w:p>
          <w:p w:rsidR="00000000" w:rsidDel="00000000" w:rsidP="00000000" w:rsidRDefault="00000000" w:rsidRPr="00000000" w14:paraId="00000186">
            <w:pPr>
              <w:spacing w:line="240" w:lineRule="auto"/>
              <w:rPr>
                <w:rFonts w:ascii="Calibri" w:cs="Calibri" w:eastAsia="Calibri" w:hAnsi="Calibri"/>
                <w:sz w:val="24"/>
                <w:szCs w:val="24"/>
              </w:rPr>
            </w:pPr>
            <w:r w:rsidDel="00000000" w:rsidR="00000000" w:rsidRPr="00000000">
              <w:rPr>
                <w:rtl w:val="0"/>
              </w:rPr>
            </w:r>
          </w:p>
        </w:tc>
      </w:tr>
      <w:tr>
        <w:tc>
          <w:tcPr>
            <w:vAlign w:val="top"/>
          </w:tcPr>
          <w:p w:rsidR="00000000" w:rsidDel="00000000" w:rsidP="00000000" w:rsidRDefault="00000000" w:rsidRPr="00000000" w14:paraId="00000187">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Statutory Fee</w:t>
            </w:r>
            <w:r w:rsidDel="00000000" w:rsidR="00000000" w:rsidRPr="00000000">
              <w:rPr>
                <w:rtl w:val="0"/>
              </w:rPr>
            </w:r>
          </w:p>
        </w:tc>
        <w:tc>
          <w:tcPr>
            <w:vAlign w:val="top"/>
          </w:tcPr>
          <w:p w:rsidR="00000000" w:rsidDel="00000000" w:rsidP="00000000" w:rsidRDefault="00000000" w:rsidRPr="00000000" w14:paraId="0000018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Public Authorities may charge where the cost of compliance with a request exceeds the appropriate limit. </w:t>
            </w:r>
          </w:p>
        </w:tc>
        <w:tc>
          <w:tcPr>
            <w:vAlign w:val="top"/>
          </w:tcPr>
          <w:p w:rsidR="00000000" w:rsidDel="00000000" w:rsidP="00000000" w:rsidRDefault="00000000" w:rsidRPr="00000000" w14:paraId="0000018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accordance with the relevant legislation </w:t>
            </w:r>
            <w:hyperlink r:id="rId7">
              <w:r w:rsidDel="00000000" w:rsidR="00000000" w:rsidRPr="00000000">
                <w:rPr>
                  <w:rFonts w:ascii="Calibri" w:cs="Calibri" w:eastAsia="Calibri" w:hAnsi="Calibri"/>
                  <w:color w:val="1155cc"/>
                  <w:sz w:val="24"/>
                  <w:szCs w:val="24"/>
                  <w:u w:val="single"/>
                  <w:rtl w:val="0"/>
                </w:rPr>
                <w:t xml:space="preserve">https://ico.org.uk/media/1635/fees_cost_of_compliance_exceeds_appropriate_limit.pdf</w:t>
              </w:r>
            </w:hyperlink>
            <w:r w:rsidDel="00000000" w:rsidR="00000000" w:rsidRPr="00000000">
              <w:rPr>
                <w:rtl w:val="0"/>
              </w:rPr>
            </w:r>
          </w:p>
          <w:p w:rsidR="00000000" w:rsidDel="00000000" w:rsidP="00000000" w:rsidRDefault="00000000" w:rsidRPr="00000000" w14:paraId="0000018A">
            <w:pPr>
              <w:spacing w:line="240" w:lineRule="auto"/>
              <w:rPr>
                <w:rFonts w:ascii="Calibri" w:cs="Calibri" w:eastAsia="Calibri" w:hAnsi="Calibri"/>
                <w:sz w:val="24"/>
                <w:szCs w:val="24"/>
              </w:rPr>
            </w:pPr>
            <w:r w:rsidDel="00000000" w:rsidR="00000000" w:rsidRPr="00000000">
              <w:rPr>
                <w:rtl w:val="0"/>
              </w:rPr>
            </w:r>
          </w:p>
        </w:tc>
      </w:tr>
      <w:tr>
        <w:tc>
          <w:tcPr>
            <w:vAlign w:val="top"/>
          </w:tcPr>
          <w:p w:rsidR="00000000" w:rsidDel="00000000" w:rsidP="00000000" w:rsidRDefault="00000000" w:rsidRPr="00000000" w14:paraId="0000018B">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Other</w:t>
            </w:r>
            <w:r w:rsidDel="00000000" w:rsidR="00000000" w:rsidRPr="00000000">
              <w:rPr>
                <w:rtl w:val="0"/>
              </w:rPr>
            </w:r>
          </w:p>
          <w:p w:rsidR="00000000" w:rsidDel="00000000" w:rsidP="00000000" w:rsidRDefault="00000000" w:rsidRPr="00000000" w14:paraId="0000018C">
            <w:pPr>
              <w:spacing w:line="240" w:lineRule="auto"/>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18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c>
          <w:tcPr>
            <w:vAlign w:val="top"/>
          </w:tcPr>
          <w:p w:rsidR="00000000" w:rsidDel="00000000" w:rsidP="00000000" w:rsidRDefault="00000000" w:rsidRPr="00000000" w14:paraId="0000018E">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8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3">
      <w:pPr>
        <w:spacing w:line="240" w:lineRule="auto"/>
        <w:rPr/>
      </w:pPr>
      <w:r w:rsidDel="00000000" w:rsidR="00000000" w:rsidRPr="00000000">
        <w:rPr>
          <w:rtl w:val="0"/>
        </w:rPr>
      </w:r>
    </w:p>
    <w:sectPr>
      <w:footerReference r:id="rId8" w:type="first"/>
      <w:pgSz w:h="11906" w:w="16838"/>
      <w:pgMar w:bottom="1440.0000000000002" w:top="566.9291338582677" w:left="1440.0000000000002" w:right="1440.0000000000002" w:header="566.9291338582677"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Verdan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Support Team</w:t>
    </w:r>
  </w:p>
  <w:p w:rsidR="00000000" w:rsidDel="00000000" w:rsidP="00000000" w:rsidRDefault="00000000" w:rsidRPr="00000000" w14:paraId="0000019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January 2019</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ico.org.uk/media/1635/fees_cost_of_compliance_exceeds_appropriate_limit.pdf"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