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290" w:rsidRPr="00434A5E" w:rsidRDefault="006D2290" w:rsidP="006D2290">
      <w:pPr>
        <w:pStyle w:val="Header"/>
        <w:rPr>
          <w:rFonts w:ascii="Comic Sans MS" w:hAnsi="Comic Sans MS"/>
          <w:b/>
          <w:caps/>
          <w:noProof/>
          <w:sz w:val="28"/>
          <w:u w:val="double" w:color="0000FF"/>
        </w:rPr>
      </w:pPr>
      <w:bookmarkStart w:id="0" w:name="_GoBack"/>
      <w:bookmarkEnd w:id="0"/>
      <w:r w:rsidRPr="00434A5E">
        <w:rPr>
          <w:rFonts w:ascii="Comic Sans MS" w:hAnsi="Comic Sans MS"/>
          <w:b/>
          <w:caps/>
          <w:noProof/>
          <w:sz w:val="28"/>
          <w:u w:val="double" w:color="0000FF"/>
        </w:rPr>
        <w:drawing>
          <wp:anchor distT="0" distB="0" distL="114300" distR="114300" simplePos="0" relativeHeight="251660288" behindDoc="1" locked="0" layoutInCell="1" allowOverlap="1" wp14:anchorId="628F8A85" wp14:editId="37C1EB5B">
            <wp:simplePos x="0" y="0"/>
            <wp:positionH relativeFrom="column">
              <wp:posOffset>0</wp:posOffset>
            </wp:positionH>
            <wp:positionV relativeFrom="paragraph">
              <wp:posOffset>-34925</wp:posOffset>
            </wp:positionV>
            <wp:extent cx="990600" cy="842010"/>
            <wp:effectExtent l="0" t="0" r="0" b="0"/>
            <wp:wrapTight wrapText="bothSides">
              <wp:wrapPolygon edited="0">
                <wp:start x="0" y="0"/>
                <wp:lineTo x="0" y="21014"/>
                <wp:lineTo x="21185" y="21014"/>
                <wp:lineTo x="21185"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A5E">
        <w:rPr>
          <w:rFonts w:ascii="Comic Sans MS" w:hAnsi="Comic Sans MS"/>
          <w:b/>
          <w:caps/>
          <w:noProof/>
          <w:sz w:val="28"/>
          <w:u w:val="double" w:color="0000FF"/>
        </w:rPr>
        <w:drawing>
          <wp:anchor distT="0" distB="0" distL="114300" distR="114300" simplePos="0" relativeHeight="251659264" behindDoc="1" locked="0" layoutInCell="1" allowOverlap="1" wp14:anchorId="256ED023" wp14:editId="27338C88">
            <wp:simplePos x="0" y="0"/>
            <wp:positionH relativeFrom="column">
              <wp:posOffset>5105400</wp:posOffset>
            </wp:positionH>
            <wp:positionV relativeFrom="paragraph">
              <wp:posOffset>-34925</wp:posOffset>
            </wp:positionV>
            <wp:extent cx="990600" cy="842010"/>
            <wp:effectExtent l="0" t="0" r="0" b="0"/>
            <wp:wrapTight wrapText="bothSides">
              <wp:wrapPolygon edited="0">
                <wp:start x="0" y="0"/>
                <wp:lineTo x="0" y="21014"/>
                <wp:lineTo x="21185" y="21014"/>
                <wp:lineTo x="21185"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A5E">
        <w:rPr>
          <w:rFonts w:ascii="Comic Sans MS" w:hAnsi="Comic Sans MS"/>
          <w:b/>
          <w:caps/>
          <w:noProof/>
          <w:sz w:val="28"/>
          <w:u w:val="double" w:color="0000FF"/>
        </w:rPr>
        <w:t xml:space="preserve">Admissions Policy </w:t>
      </w:r>
    </w:p>
    <w:p w:rsidR="006D2290" w:rsidRPr="00434A5E" w:rsidRDefault="006D2290" w:rsidP="006D2290">
      <w:pPr>
        <w:pStyle w:val="Header"/>
        <w:jc w:val="left"/>
        <w:rPr>
          <w:rFonts w:ascii="Comic Sans MS" w:hAnsi="Comic Sans MS"/>
        </w:rPr>
      </w:pPr>
    </w:p>
    <w:p w:rsidR="00D01DF4" w:rsidRPr="00434A5E" w:rsidRDefault="00D01DF4">
      <w:pPr>
        <w:rPr>
          <w:rFonts w:ascii="Comic Sans MS" w:hAnsi="Comic Sans MS"/>
        </w:rPr>
      </w:pPr>
    </w:p>
    <w:p w:rsidR="00FC4E93" w:rsidRPr="00434A5E" w:rsidRDefault="00FC4E93">
      <w:pPr>
        <w:rPr>
          <w:rFonts w:ascii="Comic Sans MS" w:hAnsi="Comic Sans MS"/>
        </w:rPr>
      </w:pPr>
    </w:p>
    <w:p w:rsidR="00FC4E93" w:rsidRPr="00434A5E" w:rsidRDefault="00FC4E93" w:rsidP="007D01C8">
      <w:pPr>
        <w:pStyle w:val="aLCPSubhead"/>
        <w:rPr>
          <w:rFonts w:ascii="Comic Sans MS" w:hAnsi="Comic Sans MS"/>
          <w:szCs w:val="24"/>
        </w:rPr>
      </w:pPr>
      <w:r w:rsidRPr="00434A5E">
        <w:rPr>
          <w:rFonts w:ascii="Comic Sans MS" w:hAnsi="Comic Sans MS"/>
          <w:szCs w:val="24"/>
        </w:rPr>
        <w:t>THIS POLICY</w:t>
      </w:r>
      <w:r w:rsidR="007D01C8" w:rsidRPr="00434A5E">
        <w:rPr>
          <w:rFonts w:ascii="Comic Sans MS" w:hAnsi="Comic Sans MS"/>
          <w:szCs w:val="24"/>
        </w:rPr>
        <w:t xml:space="preserve"> </w:t>
      </w:r>
      <w:r w:rsidR="007D01C8" w:rsidRPr="00434A5E">
        <w:rPr>
          <w:rFonts w:ascii="Comic Sans MS" w:hAnsi="Comic Sans MS"/>
          <w:b w:val="0"/>
          <w:szCs w:val="24"/>
        </w:rPr>
        <w:t xml:space="preserve">is a statement of the aims and procedures </w:t>
      </w:r>
      <w:r w:rsidRPr="00434A5E">
        <w:rPr>
          <w:rFonts w:ascii="Comic Sans MS" w:hAnsi="Comic Sans MS"/>
          <w:b w:val="0"/>
          <w:szCs w:val="24"/>
        </w:rPr>
        <w:t>for admissions at Spittal Community First School.</w:t>
      </w:r>
      <w:r w:rsidRPr="00434A5E">
        <w:rPr>
          <w:rFonts w:ascii="Comic Sans MS" w:hAnsi="Comic Sans MS"/>
          <w:szCs w:val="24"/>
        </w:rPr>
        <w:t xml:space="preserve">  </w:t>
      </w:r>
    </w:p>
    <w:p w:rsidR="00FC4E93" w:rsidRPr="00434A5E" w:rsidRDefault="00FC4E93" w:rsidP="007D01C8">
      <w:pPr>
        <w:pStyle w:val="aLCPSubhead"/>
        <w:rPr>
          <w:rFonts w:ascii="Comic Sans MS" w:hAnsi="Comic Sans MS"/>
          <w:b w:val="0"/>
          <w:szCs w:val="24"/>
        </w:rPr>
      </w:pPr>
      <w:r w:rsidRPr="00434A5E">
        <w:rPr>
          <w:rFonts w:ascii="Comic Sans MS" w:hAnsi="Comic Sans MS"/>
          <w:szCs w:val="24"/>
        </w:rPr>
        <w:t xml:space="preserve">IT WAS DEVELOPED </w:t>
      </w:r>
      <w:r w:rsidRPr="00434A5E">
        <w:rPr>
          <w:rFonts w:ascii="Comic Sans MS" w:hAnsi="Comic Sans MS"/>
          <w:b w:val="0"/>
          <w:szCs w:val="24"/>
        </w:rPr>
        <w:t xml:space="preserve">during the spring of 2013, through a process on consultation between teachers and Governors. </w:t>
      </w:r>
    </w:p>
    <w:p w:rsidR="00FC4E93" w:rsidRPr="00434A5E" w:rsidRDefault="00FC4E93" w:rsidP="007D01C8">
      <w:pPr>
        <w:pStyle w:val="aLCPSubhead"/>
        <w:rPr>
          <w:rFonts w:ascii="Comic Sans MS" w:hAnsi="Comic Sans MS"/>
          <w:szCs w:val="24"/>
        </w:rPr>
      </w:pPr>
      <w:r w:rsidRPr="00434A5E">
        <w:rPr>
          <w:rFonts w:ascii="Comic Sans MS" w:hAnsi="Comic Sans MS"/>
          <w:szCs w:val="24"/>
        </w:rPr>
        <w:t xml:space="preserve">IT WAS APPROVED </w:t>
      </w:r>
      <w:r w:rsidRPr="00434A5E">
        <w:rPr>
          <w:rFonts w:ascii="Comic Sans MS" w:hAnsi="Comic Sans MS"/>
          <w:b w:val="0"/>
          <w:szCs w:val="24"/>
        </w:rPr>
        <w:t>by th</w:t>
      </w:r>
      <w:r w:rsidR="00D41FA9" w:rsidRPr="00434A5E">
        <w:rPr>
          <w:rFonts w:ascii="Comic Sans MS" w:hAnsi="Comic Sans MS"/>
          <w:b w:val="0"/>
          <w:szCs w:val="24"/>
        </w:rPr>
        <w:t xml:space="preserve">e Governing Body in spring 2013, </w:t>
      </w:r>
      <w:r w:rsidR="005E3F59" w:rsidRPr="00434A5E">
        <w:rPr>
          <w:rFonts w:ascii="Comic Sans MS" w:hAnsi="Comic Sans MS"/>
          <w:b w:val="0"/>
          <w:szCs w:val="24"/>
        </w:rPr>
        <w:t>summer 2014</w:t>
      </w:r>
      <w:r w:rsidR="00D41FA9" w:rsidRPr="00434A5E">
        <w:rPr>
          <w:rFonts w:ascii="Comic Sans MS" w:hAnsi="Comic Sans MS"/>
          <w:b w:val="0"/>
          <w:szCs w:val="24"/>
        </w:rPr>
        <w:t xml:space="preserve"> and September 2017</w:t>
      </w:r>
      <w:r w:rsidR="005E3F59" w:rsidRPr="00434A5E">
        <w:rPr>
          <w:rFonts w:ascii="Comic Sans MS" w:hAnsi="Comic Sans MS"/>
          <w:b w:val="0"/>
          <w:szCs w:val="24"/>
        </w:rPr>
        <w:t>.</w:t>
      </w:r>
    </w:p>
    <w:p w:rsidR="00FC4E93" w:rsidRPr="00434A5E" w:rsidRDefault="00FC4E93" w:rsidP="007D01C8">
      <w:pPr>
        <w:pStyle w:val="aLCPSubhead"/>
        <w:rPr>
          <w:rFonts w:ascii="Comic Sans MS" w:hAnsi="Comic Sans MS"/>
          <w:b w:val="0"/>
          <w:bCs/>
          <w:szCs w:val="24"/>
        </w:rPr>
      </w:pPr>
      <w:r w:rsidRPr="00434A5E">
        <w:rPr>
          <w:rFonts w:ascii="Comic Sans MS" w:hAnsi="Comic Sans MS"/>
          <w:szCs w:val="24"/>
        </w:rPr>
        <w:t>THIS POLICY WILL BE REVIEWED</w:t>
      </w:r>
      <w:r w:rsidRPr="00434A5E">
        <w:rPr>
          <w:rFonts w:ascii="Comic Sans MS" w:hAnsi="Comic Sans MS"/>
          <w:bCs/>
          <w:szCs w:val="24"/>
        </w:rPr>
        <w:t xml:space="preserve"> </w:t>
      </w:r>
      <w:r w:rsidR="00D41FA9" w:rsidRPr="00434A5E">
        <w:rPr>
          <w:rFonts w:ascii="Comic Sans MS" w:hAnsi="Comic Sans MS"/>
          <w:b w:val="0"/>
          <w:bCs/>
          <w:szCs w:val="24"/>
        </w:rPr>
        <w:t xml:space="preserve">in the </w:t>
      </w:r>
      <w:proofErr w:type="gramStart"/>
      <w:r w:rsidR="00D41FA9" w:rsidRPr="00434A5E">
        <w:rPr>
          <w:rFonts w:ascii="Comic Sans MS" w:hAnsi="Comic Sans MS"/>
          <w:b w:val="0"/>
          <w:bCs/>
          <w:szCs w:val="24"/>
        </w:rPr>
        <w:t>Summer</w:t>
      </w:r>
      <w:proofErr w:type="gramEnd"/>
      <w:r w:rsidR="00D41FA9" w:rsidRPr="00434A5E">
        <w:rPr>
          <w:rFonts w:ascii="Comic Sans MS" w:hAnsi="Comic Sans MS"/>
          <w:b w:val="0"/>
          <w:bCs/>
          <w:szCs w:val="24"/>
        </w:rPr>
        <w:t xml:space="preserve"> of 2019</w:t>
      </w:r>
      <w:r w:rsidRPr="00434A5E">
        <w:rPr>
          <w:rFonts w:ascii="Comic Sans MS" w:hAnsi="Comic Sans MS"/>
          <w:b w:val="0"/>
          <w:bCs/>
          <w:szCs w:val="24"/>
        </w:rPr>
        <w:t xml:space="preserve">. </w:t>
      </w:r>
    </w:p>
    <w:p w:rsidR="00FC4E93" w:rsidRPr="00434A5E" w:rsidRDefault="00FC4E93" w:rsidP="007D01C8">
      <w:pPr>
        <w:pStyle w:val="aLCPSubhead"/>
        <w:rPr>
          <w:rFonts w:ascii="Comic Sans MS" w:hAnsi="Comic Sans MS"/>
          <w:szCs w:val="24"/>
        </w:rPr>
      </w:pPr>
    </w:p>
    <w:p w:rsidR="00FC4E93" w:rsidRPr="00434A5E" w:rsidRDefault="00FC4E93" w:rsidP="00757439">
      <w:pPr>
        <w:pStyle w:val="aLCPSubhead"/>
        <w:rPr>
          <w:rFonts w:ascii="Comic Sans MS" w:hAnsi="Comic Sans MS"/>
          <w:szCs w:val="24"/>
        </w:rPr>
      </w:pPr>
      <w:r w:rsidRPr="00434A5E">
        <w:rPr>
          <w:rFonts w:ascii="Comic Sans MS" w:hAnsi="Comic Sans MS"/>
          <w:szCs w:val="24"/>
        </w:rPr>
        <w:t xml:space="preserve">Introduction </w:t>
      </w:r>
    </w:p>
    <w:p w:rsidR="007D01C8" w:rsidRPr="00434A5E" w:rsidRDefault="007D01C8" w:rsidP="00757439">
      <w:pPr>
        <w:pStyle w:val="NoSpacing"/>
        <w:jc w:val="both"/>
        <w:rPr>
          <w:rFonts w:ascii="Comic Sans MS" w:hAnsi="Comic Sans MS"/>
        </w:rPr>
      </w:pPr>
      <w:r w:rsidRPr="00434A5E">
        <w:rPr>
          <w:rFonts w:ascii="Comic Sans MS" w:hAnsi="Comic Sans MS"/>
        </w:rPr>
        <w:t xml:space="preserve">Our school is a community school and </w:t>
      </w:r>
      <w:r w:rsidR="001C6872" w:rsidRPr="00434A5E">
        <w:rPr>
          <w:rFonts w:ascii="Comic Sans MS" w:hAnsi="Comic Sans MS"/>
        </w:rPr>
        <w:t>the Admissions</w:t>
      </w:r>
      <w:r w:rsidR="0080081D" w:rsidRPr="00434A5E">
        <w:rPr>
          <w:rFonts w:ascii="Comic Sans MS" w:hAnsi="Comic Sans MS"/>
        </w:rPr>
        <w:t xml:space="preserve"> Authority for </w:t>
      </w:r>
      <w:r w:rsidRPr="00434A5E">
        <w:rPr>
          <w:rFonts w:ascii="Comic Sans MS" w:hAnsi="Comic Sans MS"/>
        </w:rPr>
        <w:t xml:space="preserve">our school is therefore the LA. </w:t>
      </w:r>
      <w:r w:rsidR="00753382" w:rsidRPr="00434A5E">
        <w:rPr>
          <w:rFonts w:ascii="Comic Sans MS" w:eastAsia="Times New Roman" w:hAnsi="Comic Sans MS"/>
          <w:kern w:val="0"/>
          <w:lang w:val="en" w:eastAsia="en-GB"/>
        </w:rPr>
        <w:t xml:space="preserve">The Council is responsible for allocating places at all Community </w:t>
      </w:r>
      <w:r w:rsidR="007372B5" w:rsidRPr="00434A5E">
        <w:rPr>
          <w:rFonts w:ascii="Comic Sans MS" w:eastAsia="Times New Roman" w:hAnsi="Comic Sans MS"/>
          <w:kern w:val="0"/>
          <w:lang w:val="en" w:eastAsia="en-GB"/>
        </w:rPr>
        <w:t>schools and</w:t>
      </w:r>
      <w:r w:rsidR="00753382" w:rsidRPr="00434A5E">
        <w:rPr>
          <w:rFonts w:ascii="Comic Sans MS" w:eastAsia="Times New Roman" w:hAnsi="Comic Sans MS"/>
          <w:kern w:val="0"/>
          <w:lang w:val="en" w:eastAsia="en-GB"/>
        </w:rPr>
        <w:t xml:space="preserve"> all requests for places are dealt with by officers of the Council. </w:t>
      </w:r>
      <w:r w:rsidRPr="00434A5E">
        <w:rPr>
          <w:rFonts w:ascii="Comic Sans MS" w:hAnsi="Comic Sans MS"/>
        </w:rPr>
        <w:t xml:space="preserve">The </w:t>
      </w:r>
      <w:r w:rsidR="001C6872" w:rsidRPr="00434A5E">
        <w:rPr>
          <w:rFonts w:ascii="Comic Sans MS" w:hAnsi="Comic Sans MS"/>
        </w:rPr>
        <w:t>LA publishes</w:t>
      </w:r>
      <w:r w:rsidR="0080081D" w:rsidRPr="00434A5E">
        <w:rPr>
          <w:rFonts w:ascii="Comic Sans MS" w:hAnsi="Comic Sans MS"/>
        </w:rPr>
        <w:t xml:space="preserve"> i</w:t>
      </w:r>
      <w:r w:rsidRPr="00434A5E">
        <w:rPr>
          <w:rFonts w:ascii="Comic Sans MS" w:hAnsi="Comic Sans MS"/>
        </w:rPr>
        <w:t xml:space="preserve">ts entry regulations every year in </w:t>
      </w:r>
      <w:r w:rsidR="00D83727" w:rsidRPr="00434A5E">
        <w:rPr>
          <w:rFonts w:ascii="Comic Sans MS" w:hAnsi="Comic Sans MS"/>
        </w:rPr>
        <w:t>a handbook</w:t>
      </w:r>
      <w:r w:rsidRPr="00434A5E">
        <w:rPr>
          <w:rFonts w:ascii="Comic Sans MS" w:hAnsi="Comic Sans MS"/>
        </w:rPr>
        <w:t xml:space="preserve"> available on the Northumberland County Council website.</w:t>
      </w:r>
    </w:p>
    <w:p w:rsidR="001C6872" w:rsidRPr="00434A5E" w:rsidRDefault="001C6872" w:rsidP="00757439">
      <w:pPr>
        <w:pStyle w:val="NoSpacing"/>
        <w:jc w:val="both"/>
        <w:rPr>
          <w:rFonts w:ascii="Comic Sans MS" w:hAnsi="Comic Sans MS"/>
          <w:b/>
        </w:rPr>
      </w:pPr>
    </w:p>
    <w:p w:rsidR="007D01C8" w:rsidRPr="00434A5E" w:rsidRDefault="007D01C8" w:rsidP="00757439">
      <w:pPr>
        <w:pStyle w:val="NoSpacing"/>
        <w:jc w:val="both"/>
        <w:rPr>
          <w:rFonts w:ascii="Comic Sans MS" w:hAnsi="Comic Sans MS"/>
          <w:b/>
        </w:rPr>
      </w:pPr>
      <w:r w:rsidRPr="00434A5E">
        <w:rPr>
          <w:rFonts w:ascii="Comic Sans MS" w:hAnsi="Comic Sans MS"/>
          <w:b/>
        </w:rPr>
        <w:t xml:space="preserve">Aims </w:t>
      </w:r>
    </w:p>
    <w:p w:rsidR="00FC4E93" w:rsidRPr="00434A5E" w:rsidRDefault="007D01C8" w:rsidP="00757439">
      <w:pPr>
        <w:pStyle w:val="NoSpacing"/>
        <w:jc w:val="both"/>
        <w:rPr>
          <w:rFonts w:ascii="Comic Sans MS" w:hAnsi="Comic Sans MS"/>
        </w:rPr>
      </w:pPr>
      <w:r w:rsidRPr="00434A5E">
        <w:rPr>
          <w:rFonts w:ascii="Comic Sans MS" w:hAnsi="Comic Sans MS"/>
        </w:rPr>
        <w:t xml:space="preserve">The </w:t>
      </w:r>
      <w:r w:rsidR="005737A2" w:rsidRPr="00434A5E">
        <w:rPr>
          <w:rFonts w:ascii="Comic Sans MS" w:hAnsi="Comic Sans MS"/>
        </w:rPr>
        <w:t>schools seek</w:t>
      </w:r>
      <w:r w:rsidRPr="00434A5E">
        <w:rPr>
          <w:rFonts w:ascii="Comic Sans MS" w:hAnsi="Comic Sans MS"/>
        </w:rPr>
        <w:t xml:space="preserve"> to be an inclusive school, welcoming children from all backgrounds and abilities. We encourage </w:t>
      </w:r>
      <w:r w:rsidR="005737A2" w:rsidRPr="00434A5E">
        <w:rPr>
          <w:rFonts w:ascii="Comic Sans MS" w:hAnsi="Comic Sans MS"/>
        </w:rPr>
        <w:t>all parents</w:t>
      </w:r>
      <w:r w:rsidRPr="00434A5E">
        <w:rPr>
          <w:rFonts w:ascii="Comic Sans MS" w:hAnsi="Comic Sans MS"/>
        </w:rPr>
        <w:t xml:space="preserve"> and carers to visit the school and to discuss their children’s needs before making an application for a place at the school</w:t>
      </w:r>
      <w:r w:rsidR="001C6872" w:rsidRPr="00434A5E">
        <w:rPr>
          <w:rFonts w:ascii="Comic Sans MS" w:hAnsi="Comic Sans MS"/>
        </w:rPr>
        <w:t xml:space="preserve"> through the Local A</w:t>
      </w:r>
      <w:r w:rsidRPr="00434A5E">
        <w:rPr>
          <w:rFonts w:ascii="Comic Sans MS" w:hAnsi="Comic Sans MS"/>
        </w:rPr>
        <w:t xml:space="preserve">uthority. </w:t>
      </w:r>
      <w:r w:rsidR="001C6872" w:rsidRPr="00434A5E">
        <w:rPr>
          <w:rFonts w:ascii="Comic Sans MS" w:hAnsi="Comic Sans MS"/>
        </w:rPr>
        <w:t xml:space="preserve">The only restriction on admission is that of number. If the number of children applying exceeds the place available then the local authority applies the procedures below to determine whether a child will be accepted or not.  </w:t>
      </w:r>
    </w:p>
    <w:p w:rsidR="00D41FA9" w:rsidRPr="00434A5E" w:rsidRDefault="00D41FA9" w:rsidP="00757439">
      <w:pPr>
        <w:pStyle w:val="NoSpacing"/>
        <w:jc w:val="both"/>
        <w:rPr>
          <w:rFonts w:ascii="Comic Sans MS" w:hAnsi="Comic Sans MS"/>
        </w:rPr>
      </w:pPr>
    </w:p>
    <w:p w:rsidR="00D41FA9" w:rsidRPr="00434A5E" w:rsidRDefault="00D41FA9" w:rsidP="00757439">
      <w:pPr>
        <w:pStyle w:val="NoSpacing"/>
        <w:jc w:val="both"/>
        <w:rPr>
          <w:rFonts w:ascii="Comic Sans MS" w:hAnsi="Comic Sans MS"/>
          <w:b/>
        </w:rPr>
      </w:pPr>
      <w:r w:rsidRPr="00434A5E">
        <w:rPr>
          <w:rFonts w:ascii="Comic Sans MS" w:hAnsi="Comic Sans MS"/>
          <w:b/>
        </w:rPr>
        <w:t>Safeguarding Statement</w:t>
      </w:r>
    </w:p>
    <w:p w:rsidR="00D41FA9" w:rsidRPr="00434A5E" w:rsidRDefault="00D41FA9" w:rsidP="00757439">
      <w:pPr>
        <w:pStyle w:val="NoSpacing"/>
        <w:jc w:val="both"/>
        <w:rPr>
          <w:rFonts w:ascii="Comic Sans MS" w:hAnsi="Comic Sans MS"/>
          <w:b/>
        </w:rPr>
      </w:pPr>
    </w:p>
    <w:p w:rsidR="00D41FA9" w:rsidRPr="00434A5E" w:rsidRDefault="00D41FA9" w:rsidP="00757439">
      <w:pPr>
        <w:pStyle w:val="NoSpacing"/>
        <w:jc w:val="both"/>
        <w:rPr>
          <w:rFonts w:ascii="Comic Sans MS" w:hAnsi="Comic Sans MS"/>
        </w:rPr>
      </w:pPr>
      <w:r w:rsidRPr="00434A5E">
        <w:rPr>
          <w:rFonts w:ascii="Comic Sans MS" w:hAnsi="Comic Sans MS"/>
        </w:rPr>
        <w:t xml:space="preserve">At Spittal Community First School we respect and value all children and are committed to providing a caring, friendly and safe environment for all our pupils so they can learn in a relaxed and secure atmosphere. We believe every pupil should be able to participate in all school activities in an enjoyable and safe environment and be protected from harm. This is the responsibility of every adult employed by, or invited to deliver services at Spittal Community First School. We recognise our responsibility to safeguard all who access school and promote the welfare of all our pupils by protecting them from physical, sexual and emotional abuse, neglect and bullying. </w:t>
      </w:r>
    </w:p>
    <w:p w:rsidR="007826F3" w:rsidRPr="00434A5E" w:rsidRDefault="007826F3" w:rsidP="00757439">
      <w:pPr>
        <w:pStyle w:val="NoSpacing"/>
        <w:jc w:val="both"/>
        <w:rPr>
          <w:rFonts w:ascii="Comic Sans MS" w:hAnsi="Comic Sans MS"/>
        </w:rPr>
      </w:pPr>
    </w:p>
    <w:p w:rsidR="008F14E5" w:rsidRPr="00434A5E" w:rsidRDefault="007826F3" w:rsidP="00757439">
      <w:pPr>
        <w:pStyle w:val="NoSpacing"/>
        <w:jc w:val="both"/>
        <w:rPr>
          <w:rFonts w:ascii="Comic Sans MS" w:hAnsi="Comic Sans MS"/>
          <w:b/>
        </w:rPr>
      </w:pPr>
      <w:r w:rsidRPr="00434A5E">
        <w:rPr>
          <w:rFonts w:ascii="Comic Sans MS" w:hAnsi="Comic Sans MS"/>
          <w:b/>
        </w:rPr>
        <w:lastRenderedPageBreak/>
        <w:t>How parents and carers can apply for a child to be admitted to our school</w:t>
      </w:r>
    </w:p>
    <w:p w:rsidR="005737A2" w:rsidRPr="00434A5E" w:rsidRDefault="007826F3" w:rsidP="00757439">
      <w:pPr>
        <w:pStyle w:val="NoSpacing"/>
        <w:jc w:val="both"/>
        <w:rPr>
          <w:rFonts w:ascii="Comic Sans MS" w:hAnsi="Comic Sans MS"/>
        </w:rPr>
      </w:pPr>
      <w:r w:rsidRPr="00434A5E">
        <w:rPr>
          <w:rFonts w:ascii="Comic Sans MS" w:hAnsi="Comic Sans MS"/>
        </w:rPr>
        <w:t>The Local Authority</w:t>
      </w:r>
      <w:r w:rsidR="00CC3359" w:rsidRPr="00434A5E">
        <w:rPr>
          <w:rFonts w:ascii="Comic Sans MS" w:hAnsi="Comic Sans MS"/>
        </w:rPr>
        <w:t xml:space="preserve"> Admissions H</w:t>
      </w:r>
      <w:r w:rsidRPr="00434A5E">
        <w:rPr>
          <w:rFonts w:ascii="Comic Sans MS" w:hAnsi="Comic Sans MS"/>
        </w:rPr>
        <w:t xml:space="preserve">andbook informs carers and parents how to apply for a place in the school of their choice, Parents and carers have the right to express a </w:t>
      </w:r>
      <w:r w:rsidR="005737A2" w:rsidRPr="00434A5E">
        <w:rPr>
          <w:rFonts w:ascii="Comic Sans MS" w:hAnsi="Comic Sans MS"/>
        </w:rPr>
        <w:t>preference for a particular school</w:t>
      </w:r>
      <w:r w:rsidRPr="00434A5E">
        <w:rPr>
          <w:rFonts w:ascii="Comic Sans MS" w:hAnsi="Comic Sans MS"/>
        </w:rPr>
        <w:t xml:space="preserve"> but this does not guarantee a place at that particular school. </w:t>
      </w:r>
    </w:p>
    <w:p w:rsidR="005737A2" w:rsidRPr="00434A5E" w:rsidRDefault="005737A2" w:rsidP="00757439">
      <w:pPr>
        <w:pStyle w:val="NoSpacing"/>
        <w:jc w:val="both"/>
        <w:rPr>
          <w:rFonts w:ascii="Comic Sans MS" w:hAnsi="Comic Sans MS"/>
        </w:rPr>
      </w:pPr>
    </w:p>
    <w:p w:rsidR="008F14E5" w:rsidRPr="00434A5E" w:rsidRDefault="00E5144E" w:rsidP="00757439">
      <w:pPr>
        <w:pStyle w:val="NoSpacing"/>
        <w:jc w:val="both"/>
        <w:rPr>
          <w:rFonts w:ascii="Comic Sans MS" w:hAnsi="Comic Sans MS"/>
          <w:b/>
        </w:rPr>
      </w:pPr>
      <w:r w:rsidRPr="00434A5E">
        <w:rPr>
          <w:rFonts w:ascii="Comic Sans MS" w:eastAsia="Times New Roman" w:hAnsi="Comic Sans MS"/>
          <w:kern w:val="0"/>
          <w:lang w:val="en" w:eastAsia="en-GB"/>
        </w:rPr>
        <w:t xml:space="preserve">Admission </w:t>
      </w:r>
      <w:r w:rsidR="008F14E5" w:rsidRPr="00434A5E">
        <w:rPr>
          <w:rFonts w:ascii="Comic Sans MS" w:eastAsia="Times New Roman" w:hAnsi="Comic Sans MS"/>
          <w:kern w:val="0"/>
          <w:lang w:val="en" w:eastAsia="en-GB"/>
        </w:rPr>
        <w:t>form</w:t>
      </w:r>
      <w:r w:rsidR="005737A2" w:rsidRPr="00434A5E">
        <w:rPr>
          <w:rFonts w:ascii="Comic Sans MS" w:eastAsia="Times New Roman" w:hAnsi="Comic Sans MS"/>
          <w:kern w:val="0"/>
          <w:lang w:val="en" w:eastAsia="en-GB"/>
        </w:rPr>
        <w:t xml:space="preserve">s are </w:t>
      </w:r>
      <w:r w:rsidR="008F14E5" w:rsidRPr="00434A5E">
        <w:rPr>
          <w:rFonts w:ascii="Comic Sans MS" w:eastAsia="Times New Roman" w:hAnsi="Comic Sans MS"/>
          <w:kern w:val="0"/>
          <w:lang w:val="en" w:eastAsia="en-GB"/>
        </w:rPr>
        <w:t>available from the Northum</w:t>
      </w:r>
      <w:r w:rsidR="005737A2" w:rsidRPr="00434A5E">
        <w:rPr>
          <w:rFonts w:ascii="Comic Sans MS" w:eastAsia="Times New Roman" w:hAnsi="Comic Sans MS"/>
          <w:kern w:val="0"/>
          <w:lang w:val="en" w:eastAsia="en-GB"/>
        </w:rPr>
        <w:t>berland County Council website</w:t>
      </w:r>
      <w:r w:rsidRPr="00434A5E">
        <w:rPr>
          <w:rFonts w:ascii="Comic Sans MS" w:eastAsia="Times New Roman" w:hAnsi="Comic Sans MS"/>
          <w:kern w:val="0"/>
          <w:lang w:val="en" w:eastAsia="en-GB"/>
        </w:rPr>
        <w:t xml:space="preserve">. Completed forms </w:t>
      </w:r>
      <w:r w:rsidR="005737A2" w:rsidRPr="00434A5E">
        <w:rPr>
          <w:rFonts w:ascii="Comic Sans MS" w:eastAsia="Times New Roman" w:hAnsi="Comic Sans MS"/>
          <w:kern w:val="0"/>
          <w:lang w:val="en" w:eastAsia="en-GB"/>
        </w:rPr>
        <w:t xml:space="preserve">should be submitted to the local authority. </w:t>
      </w: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All requests for school </w:t>
      </w:r>
      <w:r w:rsidR="00D83727" w:rsidRPr="00434A5E">
        <w:rPr>
          <w:rFonts w:ascii="Comic Sans MS" w:eastAsia="Times New Roman" w:hAnsi="Comic Sans MS"/>
          <w:kern w:val="0"/>
          <w:lang w:val="en" w:eastAsia="en-GB"/>
        </w:rPr>
        <w:t>places are</w:t>
      </w:r>
      <w:r w:rsidR="008F14E5" w:rsidRPr="00434A5E">
        <w:rPr>
          <w:rFonts w:ascii="Comic Sans MS" w:eastAsia="Times New Roman" w:hAnsi="Comic Sans MS"/>
          <w:kern w:val="0"/>
          <w:lang w:val="en" w:eastAsia="en-GB"/>
        </w:rPr>
        <w:t xml:space="preserve"> considered at the same time</w:t>
      </w:r>
      <w:r w:rsidRPr="00434A5E">
        <w:rPr>
          <w:rFonts w:ascii="Comic Sans MS" w:eastAsia="Times New Roman" w:hAnsi="Comic Sans MS"/>
          <w:kern w:val="0"/>
          <w:lang w:val="en" w:eastAsia="en-GB"/>
        </w:rPr>
        <w:t xml:space="preserve"> by the LA</w:t>
      </w:r>
      <w:r w:rsidR="008F14E5" w:rsidRPr="00434A5E">
        <w:rPr>
          <w:rFonts w:ascii="Comic Sans MS" w:eastAsia="Times New Roman" w:hAnsi="Comic Sans MS"/>
          <w:kern w:val="0"/>
          <w:lang w:val="en" w:eastAsia="en-GB"/>
        </w:rPr>
        <w:t xml:space="preserve">. Late applications </w:t>
      </w:r>
      <w:r w:rsidR="007372B5" w:rsidRPr="00434A5E">
        <w:rPr>
          <w:rFonts w:ascii="Comic Sans MS" w:eastAsia="Times New Roman" w:hAnsi="Comic Sans MS"/>
          <w:kern w:val="0"/>
          <w:lang w:val="en" w:eastAsia="en-GB"/>
        </w:rPr>
        <w:t>are dealt</w:t>
      </w:r>
      <w:r w:rsidR="008F14E5" w:rsidRPr="00434A5E">
        <w:rPr>
          <w:rFonts w:ascii="Comic Sans MS" w:eastAsia="Times New Roman" w:hAnsi="Comic Sans MS"/>
          <w:kern w:val="0"/>
          <w:lang w:val="en" w:eastAsia="en-GB"/>
        </w:rPr>
        <w:t xml:space="preserve"> with after all places have been allocated to pupils whose Admission Forms were submitted on time. Once a planned admission number for a school has been reached it is not be possible to offer a place at that school. The local authority notifies parents and carers of the decisions when all application </w:t>
      </w:r>
      <w:proofErr w:type="gramStart"/>
      <w:r w:rsidR="008F14E5" w:rsidRPr="00434A5E">
        <w:rPr>
          <w:rFonts w:ascii="Comic Sans MS" w:eastAsia="Times New Roman" w:hAnsi="Comic Sans MS"/>
          <w:kern w:val="0"/>
          <w:lang w:val="en" w:eastAsia="en-GB"/>
        </w:rPr>
        <w:t>have</w:t>
      </w:r>
      <w:proofErr w:type="gramEnd"/>
      <w:r w:rsidR="008F14E5" w:rsidRPr="00434A5E">
        <w:rPr>
          <w:rFonts w:ascii="Comic Sans MS" w:eastAsia="Times New Roman" w:hAnsi="Comic Sans MS"/>
          <w:kern w:val="0"/>
          <w:lang w:val="en" w:eastAsia="en-GB"/>
        </w:rPr>
        <w:t xml:space="preserve"> been considered. </w:t>
      </w:r>
    </w:p>
    <w:p w:rsidR="00D41FA9" w:rsidRPr="00434A5E" w:rsidRDefault="00CB603F" w:rsidP="00757439">
      <w:pPr>
        <w:spacing w:before="100" w:beforeAutospacing="1" w:after="100" w:afterAutospacing="1" w:line="240" w:lineRule="auto"/>
        <w:jc w:val="both"/>
        <w:rPr>
          <w:rFonts w:ascii="Comic Sans MS" w:eastAsia="Times New Roman" w:hAnsi="Comic Sans MS"/>
          <w:b/>
          <w:kern w:val="0"/>
          <w:lang w:val="en" w:eastAsia="en-GB"/>
        </w:rPr>
      </w:pPr>
      <w:r w:rsidRPr="00434A5E">
        <w:rPr>
          <w:rFonts w:ascii="Comic Sans MS" w:eastAsia="Times New Roman" w:hAnsi="Comic Sans MS"/>
          <w:b/>
          <w:kern w:val="0"/>
          <w:lang w:val="en" w:eastAsia="en-GB"/>
        </w:rPr>
        <w:t>Admission to our Reception Year</w:t>
      </w:r>
    </w:p>
    <w:p w:rsidR="00D41FA9" w:rsidRPr="00434A5E" w:rsidRDefault="00D41FA9" w:rsidP="00757439">
      <w:pPr>
        <w:spacing w:before="100" w:beforeAutospacing="1" w:after="100" w:afterAutospacing="1" w:line="240" w:lineRule="auto"/>
        <w:jc w:val="both"/>
        <w:rPr>
          <w:rFonts w:ascii="Comic Sans MS" w:eastAsia="Times New Roman" w:hAnsi="Comic Sans MS"/>
          <w:b/>
          <w:kern w:val="0"/>
          <w:lang w:val="en" w:eastAsia="en-GB"/>
        </w:rPr>
      </w:pPr>
    </w:p>
    <w:p w:rsidR="00D41FA9" w:rsidRPr="00434A5E" w:rsidRDefault="00D41FA9"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Spittal Community First School follows the admissions policy for Northumberland County Council</w:t>
      </w:r>
    </w:p>
    <w:p w:rsidR="00D41FA9" w:rsidRPr="00434A5E" w:rsidRDefault="00CB603F" w:rsidP="00D41FA9">
      <w:pPr>
        <w:pStyle w:val="ListParagraph"/>
        <w:numPr>
          <w:ilvl w:val="0"/>
          <w:numId w:val="7"/>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Admission to our reception year will be once a year on a full time basis in September if your child is four by 31</w:t>
      </w:r>
      <w:r w:rsidRPr="00434A5E">
        <w:rPr>
          <w:rFonts w:ascii="Comic Sans MS" w:hAnsi="Comic Sans MS"/>
          <w:vertAlign w:val="superscript"/>
          <w:lang w:val="en" w:eastAsia="en-GB"/>
        </w:rPr>
        <w:t>st</w:t>
      </w:r>
      <w:r w:rsidRPr="00434A5E">
        <w:rPr>
          <w:rFonts w:ascii="Comic Sans MS" w:hAnsi="Comic Sans MS"/>
          <w:lang w:val="en" w:eastAsia="en-GB"/>
        </w:rPr>
        <w:t xml:space="preserve"> August</w:t>
      </w:r>
    </w:p>
    <w:p w:rsidR="00CB603F" w:rsidRPr="00434A5E" w:rsidRDefault="00CB603F" w:rsidP="00D41FA9">
      <w:pPr>
        <w:pStyle w:val="ListParagraph"/>
        <w:numPr>
          <w:ilvl w:val="0"/>
          <w:numId w:val="7"/>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The County </w:t>
      </w:r>
      <w:r w:rsidR="00767247" w:rsidRPr="00434A5E">
        <w:rPr>
          <w:rFonts w:ascii="Comic Sans MS" w:hAnsi="Comic Sans MS"/>
          <w:lang w:val="en" w:eastAsia="en-GB"/>
        </w:rPr>
        <w:t>Cou</w:t>
      </w:r>
      <w:r w:rsidRPr="00434A5E">
        <w:rPr>
          <w:rFonts w:ascii="Comic Sans MS" w:hAnsi="Comic Sans MS"/>
          <w:lang w:val="en" w:eastAsia="en-GB"/>
        </w:rPr>
        <w:t>ncil is obliged to admit all a</w:t>
      </w:r>
      <w:r w:rsidR="00767247" w:rsidRPr="00434A5E">
        <w:rPr>
          <w:rFonts w:ascii="Comic Sans MS" w:hAnsi="Comic Sans MS"/>
          <w:lang w:val="en" w:eastAsia="en-GB"/>
        </w:rPr>
        <w:t>pplicants to a particular schoo</w:t>
      </w:r>
      <w:r w:rsidRPr="00434A5E">
        <w:rPr>
          <w:rFonts w:ascii="Comic Sans MS" w:hAnsi="Comic Sans MS"/>
          <w:lang w:val="en" w:eastAsia="en-GB"/>
        </w:rPr>
        <w:t xml:space="preserve">l provided these do not exceed the school’s Published Admission Number (PAN). Our school’s PAN is 40, which means we will admit 40 children to our reception year. </w:t>
      </w:r>
    </w:p>
    <w:p w:rsidR="00CB603F" w:rsidRPr="00434A5E" w:rsidRDefault="00767247" w:rsidP="00D41FA9">
      <w:pPr>
        <w:pStyle w:val="ListParagraph"/>
        <w:numPr>
          <w:ilvl w:val="0"/>
          <w:numId w:val="7"/>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In accordance wit</w:t>
      </w:r>
      <w:r w:rsidR="00CB603F" w:rsidRPr="00434A5E">
        <w:rPr>
          <w:rFonts w:ascii="Comic Sans MS" w:hAnsi="Comic Sans MS"/>
          <w:lang w:val="en" w:eastAsia="en-GB"/>
        </w:rPr>
        <w:t xml:space="preserve">h the School Admission Code, children with an Education Health and Care Plan (EHCP) where the school is named in the EHC Plan will be given priority of admission. In addition, those who are deemed to be ‘looked after’ or who have previously been ‘looked after will be given priority of admission. </w:t>
      </w:r>
    </w:p>
    <w:p w:rsidR="00CB603F" w:rsidRPr="00434A5E" w:rsidRDefault="00CB603F" w:rsidP="00CB603F">
      <w:pPr>
        <w:spacing w:before="100" w:beforeAutospacing="1" w:after="100" w:afterAutospacing="1"/>
        <w:jc w:val="both"/>
        <w:rPr>
          <w:rFonts w:ascii="Comic Sans MS" w:hAnsi="Comic Sans MS"/>
          <w:b/>
          <w:lang w:val="en" w:eastAsia="en-GB"/>
        </w:rPr>
      </w:pPr>
      <w:r w:rsidRPr="00434A5E">
        <w:rPr>
          <w:rFonts w:ascii="Comic Sans MS" w:hAnsi="Comic Sans MS"/>
          <w:b/>
          <w:lang w:val="en" w:eastAsia="en-GB"/>
        </w:rPr>
        <w:t>The priority order for considering the remaining applications is as follows:</w:t>
      </w:r>
    </w:p>
    <w:p w:rsidR="00767247" w:rsidRPr="00434A5E" w:rsidRDefault="00CB603F" w:rsidP="00767247">
      <w:pPr>
        <w:pStyle w:val="ListParagraph"/>
        <w:numPr>
          <w:ilvl w:val="0"/>
          <w:numId w:val="9"/>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 </w:t>
      </w:r>
      <w:proofErr w:type="gramStart"/>
      <w:r w:rsidR="003A6300" w:rsidRPr="00434A5E">
        <w:rPr>
          <w:rFonts w:ascii="Comic Sans MS" w:hAnsi="Comic Sans MS"/>
          <w:lang w:val="en" w:eastAsia="en-GB"/>
        </w:rPr>
        <w:t xml:space="preserve">Children </w:t>
      </w:r>
      <w:r w:rsidRPr="00434A5E">
        <w:rPr>
          <w:rFonts w:ascii="Comic Sans MS" w:hAnsi="Comic Sans MS"/>
          <w:lang w:val="en" w:eastAsia="en-GB"/>
        </w:rPr>
        <w:t xml:space="preserve">living within the catchment area of the school </w:t>
      </w:r>
      <w:r w:rsidR="00767247" w:rsidRPr="00434A5E">
        <w:rPr>
          <w:rFonts w:ascii="Comic Sans MS" w:hAnsi="Comic Sans MS"/>
          <w:lang w:val="en" w:eastAsia="en-GB"/>
        </w:rPr>
        <w:t xml:space="preserve">and those on whose behalf firm </w:t>
      </w:r>
      <w:r w:rsidRPr="00434A5E">
        <w:rPr>
          <w:rFonts w:ascii="Comic Sans MS" w:hAnsi="Comic Sans MS"/>
          <w:lang w:val="en" w:eastAsia="en-GB"/>
        </w:rPr>
        <w:t>evidence is</w:t>
      </w:r>
      <w:proofErr w:type="gramEnd"/>
      <w:r w:rsidRPr="00434A5E">
        <w:rPr>
          <w:rFonts w:ascii="Comic Sans MS" w:hAnsi="Comic Sans MS"/>
          <w:lang w:val="en" w:eastAsia="en-GB"/>
        </w:rPr>
        <w:t xml:space="preserve"> presented that they will be living in the catchment area by the appropriate admission date. </w:t>
      </w:r>
    </w:p>
    <w:p w:rsidR="00CB603F" w:rsidRPr="00434A5E" w:rsidRDefault="003A6300" w:rsidP="00767247">
      <w:pPr>
        <w:pStyle w:val="ListParagraph"/>
        <w:numPr>
          <w:ilvl w:val="0"/>
          <w:numId w:val="9"/>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Children </w:t>
      </w:r>
      <w:r w:rsidR="00E07F67" w:rsidRPr="00434A5E">
        <w:rPr>
          <w:rFonts w:ascii="Comic Sans MS" w:hAnsi="Comic Sans MS"/>
          <w:lang w:val="en" w:eastAsia="en-GB"/>
        </w:rPr>
        <w:t>with an exceptional</w:t>
      </w:r>
      <w:r w:rsidR="00CB603F" w:rsidRPr="00434A5E">
        <w:rPr>
          <w:rFonts w:ascii="Comic Sans MS" w:hAnsi="Comic Sans MS"/>
          <w:lang w:val="en" w:eastAsia="en-GB"/>
        </w:rPr>
        <w:t xml:space="preserve"> social </w:t>
      </w:r>
      <w:r w:rsidR="00E07F67" w:rsidRPr="00434A5E">
        <w:rPr>
          <w:rFonts w:ascii="Comic Sans MS" w:hAnsi="Comic Sans MS"/>
          <w:lang w:val="en" w:eastAsia="en-GB"/>
        </w:rPr>
        <w:t>or medical reason that means that they can only attend that specific school (for example where the child or one or both parents has a disability that means that the child can only go to one school)</w:t>
      </w:r>
    </w:p>
    <w:p w:rsidR="006F1A34" w:rsidRPr="00434A5E" w:rsidRDefault="006F1A34" w:rsidP="006F1A34">
      <w:pPr>
        <w:pStyle w:val="ListParagraph"/>
        <w:numPr>
          <w:ilvl w:val="0"/>
          <w:numId w:val="10"/>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lastRenderedPageBreak/>
        <w:t>Strong supporting evidence must be provided from a professional body involved with the family or child</w:t>
      </w:r>
    </w:p>
    <w:p w:rsidR="006F1A34" w:rsidRPr="00434A5E" w:rsidRDefault="006F1A34" w:rsidP="006F1A34">
      <w:pPr>
        <w:pStyle w:val="ListParagraph"/>
        <w:numPr>
          <w:ilvl w:val="0"/>
          <w:numId w:val="10"/>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The professional must be independent of both the family and the school</w:t>
      </w:r>
    </w:p>
    <w:p w:rsidR="006F1A34" w:rsidRPr="00434A5E" w:rsidRDefault="006F1A34" w:rsidP="006F1A34">
      <w:pPr>
        <w:pStyle w:val="ListParagraph"/>
        <w:numPr>
          <w:ilvl w:val="0"/>
          <w:numId w:val="10"/>
        </w:num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The evidence must relate specifically to the school for which the application is being made and must demonstrate clearly why it is the only school that can meet the child’s needs</w:t>
      </w:r>
    </w:p>
    <w:p w:rsidR="00CB603F" w:rsidRPr="00434A5E" w:rsidRDefault="006F1A34"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No assumptions should be made that the submission of the relevant evidence will, in itself be sufficient to allocate a place. </w:t>
      </w:r>
    </w:p>
    <w:p w:rsidR="006F1A34" w:rsidRPr="00434A5E" w:rsidRDefault="006F1A34"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 xml:space="preserve">Note: Supporting evidence must be submitted at the time of application. </w:t>
      </w:r>
    </w:p>
    <w:p w:rsidR="00CB603F" w:rsidRPr="00434A5E" w:rsidRDefault="00CB603F"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3</w:t>
      </w:r>
      <w:r w:rsidR="00767247" w:rsidRPr="00434A5E">
        <w:rPr>
          <w:rFonts w:ascii="Comic Sans MS" w:hAnsi="Comic Sans MS"/>
          <w:lang w:val="en" w:eastAsia="en-GB"/>
        </w:rPr>
        <w:t>.</w:t>
      </w:r>
      <w:r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006F1A34" w:rsidRPr="00434A5E">
        <w:rPr>
          <w:rFonts w:ascii="Comic Sans MS" w:hAnsi="Comic Sans MS"/>
          <w:lang w:val="en" w:eastAsia="en-GB"/>
        </w:rPr>
        <w:t>resident in the greater catchment area of the school partnership who have siblings already in the school and who are expected to be on role at the school at the time of admission who of the school partnership. Evidence must be presented to confirm that the child will be</w:t>
      </w:r>
      <w:r w:rsidR="00762B15" w:rsidRPr="00434A5E">
        <w:rPr>
          <w:rFonts w:ascii="Comic Sans MS" w:hAnsi="Comic Sans MS"/>
          <w:lang w:val="en" w:eastAsia="en-GB"/>
        </w:rPr>
        <w:t xml:space="preserve"> living within the greater catchment area by the appropriate admission date.</w:t>
      </w:r>
    </w:p>
    <w:p w:rsidR="00762B15" w:rsidRPr="00434A5E" w:rsidRDefault="00762B15"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For the purpose of admissions siblings are deemed to be brothers and sisters, step brothers and sisters, adopted brothers and sisters and other children who reside permanently in the household and are treated as siblings.</w:t>
      </w:r>
    </w:p>
    <w:p w:rsidR="00CB603F" w:rsidRPr="00434A5E" w:rsidRDefault="00CB603F"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4</w:t>
      </w:r>
      <w:r w:rsidR="00767247"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00762B15" w:rsidRPr="00434A5E">
        <w:rPr>
          <w:rFonts w:ascii="Comic Sans MS" w:hAnsi="Comic Sans MS"/>
          <w:lang w:val="en" w:eastAsia="en-GB"/>
        </w:rPr>
        <w:t xml:space="preserve">resident in the </w:t>
      </w:r>
      <w:r w:rsidRPr="00434A5E">
        <w:rPr>
          <w:rFonts w:ascii="Comic Sans MS" w:hAnsi="Comic Sans MS"/>
          <w:lang w:val="en" w:eastAsia="en-GB"/>
        </w:rPr>
        <w:t xml:space="preserve">greater catchment area of the school partnership </w:t>
      </w:r>
      <w:r w:rsidR="00762B15" w:rsidRPr="00434A5E">
        <w:rPr>
          <w:rFonts w:ascii="Comic Sans MS" w:hAnsi="Comic Sans MS"/>
          <w:lang w:val="en" w:eastAsia="en-GB"/>
        </w:rPr>
        <w:t xml:space="preserve">who </w:t>
      </w:r>
      <w:r w:rsidRPr="00434A5E">
        <w:rPr>
          <w:rFonts w:ascii="Comic Sans MS" w:hAnsi="Comic Sans MS"/>
          <w:lang w:val="en" w:eastAsia="en-GB"/>
        </w:rPr>
        <w:t>a</w:t>
      </w:r>
      <w:r w:rsidR="00762B15" w:rsidRPr="00434A5E">
        <w:rPr>
          <w:rFonts w:ascii="Comic Sans MS" w:hAnsi="Comic Sans MS"/>
          <w:lang w:val="en" w:eastAsia="en-GB"/>
        </w:rPr>
        <w:t>re expected to be on roll at the school at the time of admission. Evidence must be presented to confirm that the child will be living in the greater catchment area by the appropriate admission date.</w:t>
      </w:r>
    </w:p>
    <w:p w:rsidR="00CB603F" w:rsidRPr="00434A5E" w:rsidRDefault="00CB603F" w:rsidP="00CB603F">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5.</w:t>
      </w:r>
      <w:r w:rsidR="00767247"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00762B15" w:rsidRPr="00434A5E">
        <w:rPr>
          <w:rFonts w:ascii="Comic Sans MS" w:hAnsi="Comic Sans MS"/>
          <w:lang w:val="en" w:eastAsia="en-GB"/>
        </w:rPr>
        <w:t>who have a sibling</w:t>
      </w:r>
      <w:r w:rsidR="00767247" w:rsidRPr="00434A5E">
        <w:rPr>
          <w:rFonts w:ascii="Comic Sans MS" w:hAnsi="Comic Sans MS"/>
          <w:lang w:val="en" w:eastAsia="en-GB"/>
        </w:rPr>
        <w:t xml:space="preserve"> </w:t>
      </w:r>
      <w:r w:rsidR="00762B15" w:rsidRPr="00434A5E">
        <w:rPr>
          <w:rFonts w:ascii="Comic Sans MS" w:hAnsi="Comic Sans MS"/>
          <w:lang w:val="en" w:eastAsia="en-GB"/>
        </w:rPr>
        <w:t xml:space="preserve">who </w:t>
      </w:r>
      <w:r w:rsidRPr="00434A5E">
        <w:rPr>
          <w:rFonts w:ascii="Comic Sans MS" w:hAnsi="Comic Sans MS"/>
          <w:lang w:val="en" w:eastAsia="en-GB"/>
        </w:rPr>
        <w:t xml:space="preserve">already </w:t>
      </w:r>
      <w:r w:rsidR="00762B15" w:rsidRPr="00434A5E">
        <w:rPr>
          <w:rFonts w:ascii="Comic Sans MS" w:hAnsi="Comic Sans MS"/>
          <w:lang w:val="en" w:eastAsia="en-GB"/>
        </w:rPr>
        <w:t xml:space="preserve">attends </w:t>
      </w:r>
      <w:r w:rsidRPr="00434A5E">
        <w:rPr>
          <w:rFonts w:ascii="Comic Sans MS" w:hAnsi="Comic Sans MS"/>
          <w:lang w:val="en" w:eastAsia="en-GB"/>
        </w:rPr>
        <w:t xml:space="preserve">the school and </w:t>
      </w:r>
      <w:r w:rsidR="00767247" w:rsidRPr="00434A5E">
        <w:rPr>
          <w:rFonts w:ascii="Comic Sans MS" w:hAnsi="Comic Sans MS"/>
          <w:lang w:val="en" w:eastAsia="en-GB"/>
        </w:rPr>
        <w:t xml:space="preserve">who </w:t>
      </w:r>
      <w:r w:rsidR="00762B15" w:rsidRPr="00434A5E">
        <w:rPr>
          <w:rFonts w:ascii="Comic Sans MS" w:hAnsi="Comic Sans MS"/>
          <w:lang w:val="en" w:eastAsia="en-GB"/>
        </w:rPr>
        <w:t xml:space="preserve">is </w:t>
      </w:r>
      <w:r w:rsidRPr="00434A5E">
        <w:rPr>
          <w:rFonts w:ascii="Comic Sans MS" w:hAnsi="Comic Sans MS"/>
          <w:lang w:val="en" w:eastAsia="en-GB"/>
        </w:rPr>
        <w:t>expected to be on roll at the school at the time of admission</w:t>
      </w:r>
      <w:r w:rsidR="00762B15" w:rsidRPr="00434A5E">
        <w:rPr>
          <w:rFonts w:ascii="Comic Sans MS" w:hAnsi="Comic Sans MS"/>
          <w:lang w:val="en" w:eastAsia="en-GB"/>
        </w:rPr>
        <w:t>.</w:t>
      </w:r>
    </w:p>
    <w:p w:rsidR="003A6300" w:rsidRPr="00434A5E" w:rsidRDefault="00CB603F" w:rsidP="00DB5BC2">
      <w:pPr>
        <w:spacing w:before="100" w:beforeAutospacing="1" w:after="100" w:afterAutospacing="1"/>
        <w:jc w:val="both"/>
        <w:rPr>
          <w:rFonts w:ascii="Comic Sans MS" w:hAnsi="Comic Sans MS"/>
          <w:lang w:val="en" w:eastAsia="en-GB"/>
        </w:rPr>
      </w:pPr>
      <w:r w:rsidRPr="00434A5E">
        <w:rPr>
          <w:rFonts w:ascii="Comic Sans MS" w:hAnsi="Comic Sans MS"/>
          <w:lang w:val="en" w:eastAsia="en-GB"/>
        </w:rPr>
        <w:t>6.</w:t>
      </w:r>
      <w:r w:rsidR="00720441" w:rsidRPr="00434A5E">
        <w:rPr>
          <w:rFonts w:ascii="Comic Sans MS" w:hAnsi="Comic Sans MS"/>
          <w:lang w:val="en" w:eastAsia="en-GB"/>
        </w:rPr>
        <w:t xml:space="preserve"> </w:t>
      </w:r>
      <w:r w:rsidR="003A6300" w:rsidRPr="00434A5E">
        <w:rPr>
          <w:rFonts w:ascii="Comic Sans MS" w:hAnsi="Comic Sans MS"/>
          <w:lang w:val="en" w:eastAsia="en-GB"/>
        </w:rPr>
        <w:t xml:space="preserve">Children </w:t>
      </w:r>
      <w:r w:rsidRPr="00434A5E">
        <w:rPr>
          <w:rFonts w:ascii="Comic Sans MS" w:hAnsi="Comic Sans MS"/>
          <w:lang w:val="en" w:eastAsia="en-GB"/>
        </w:rPr>
        <w:t>on whose behalf preferences are expressed on grounds other th</w:t>
      </w:r>
      <w:r w:rsidR="00762B15" w:rsidRPr="00434A5E">
        <w:rPr>
          <w:rFonts w:ascii="Comic Sans MS" w:hAnsi="Comic Sans MS"/>
          <w:lang w:val="en" w:eastAsia="en-GB"/>
        </w:rPr>
        <w:t xml:space="preserve">an those outlined </w:t>
      </w:r>
      <w:r w:rsidRPr="00434A5E">
        <w:rPr>
          <w:rFonts w:ascii="Comic Sans MS" w:hAnsi="Comic Sans MS"/>
          <w:lang w:val="en" w:eastAsia="en-GB"/>
        </w:rPr>
        <w:t>above.</w:t>
      </w:r>
    </w:p>
    <w:p w:rsidR="00E5144E" w:rsidRPr="00434A5E" w:rsidRDefault="00E5144E" w:rsidP="00330105">
      <w:pPr>
        <w:pStyle w:val="NoSpacing"/>
        <w:rPr>
          <w:rFonts w:ascii="Comic Sans MS" w:hAnsi="Comic Sans MS"/>
          <w:lang w:val="en" w:eastAsia="en-GB"/>
        </w:rPr>
      </w:pPr>
    </w:p>
    <w:p w:rsidR="00DB5BC2" w:rsidRPr="00434A5E" w:rsidRDefault="00E5144E" w:rsidP="00DB5BC2">
      <w:pPr>
        <w:spacing w:after="240"/>
        <w:rPr>
          <w:rFonts w:ascii="Comic Sans MS" w:hAnsi="Comic Sans MS"/>
          <w:lang w:val="en" w:eastAsia="en-GB"/>
        </w:rPr>
      </w:pPr>
      <w:r w:rsidRPr="00434A5E">
        <w:rPr>
          <w:rFonts w:ascii="Comic Sans MS" w:hAnsi="Comic Sans MS"/>
          <w:lang w:val="en" w:eastAsia="en-GB"/>
        </w:rPr>
        <w:t>Where there are more applications than places available, children from multiple births will be given priority within each criterion.  If a further tie break is necessary distance between home</w:t>
      </w:r>
      <w:r w:rsidR="003A6300" w:rsidRPr="00434A5E">
        <w:rPr>
          <w:rFonts w:ascii="Comic Sans MS" w:hAnsi="Comic Sans MS"/>
          <w:lang w:val="en" w:eastAsia="en-GB"/>
        </w:rPr>
        <w:t xml:space="preserve"> and the school will be used to </w:t>
      </w:r>
      <w:r w:rsidRPr="00434A5E">
        <w:rPr>
          <w:rFonts w:ascii="Comic Sans MS" w:hAnsi="Comic Sans MS"/>
          <w:lang w:val="en" w:eastAsia="en-GB"/>
        </w:rPr>
        <w:t>prioritise applications (see below).</w:t>
      </w:r>
      <w:r w:rsidRPr="00434A5E">
        <w:rPr>
          <w:rFonts w:ascii="Comic Sans MS" w:hAnsi="Comic Sans MS"/>
          <w:lang w:val="en" w:eastAsia="en-GB"/>
        </w:rPr>
        <w:br/>
      </w:r>
      <w:r w:rsidRPr="00434A5E">
        <w:rPr>
          <w:rFonts w:ascii="Comic Sans MS" w:hAnsi="Comic Sans MS"/>
          <w:lang w:val="en" w:eastAsia="en-GB"/>
        </w:rPr>
        <w:br/>
      </w:r>
      <w:r w:rsidRPr="00434A5E">
        <w:rPr>
          <w:rFonts w:ascii="Comic Sans MS" w:hAnsi="Comic Sans MS"/>
          <w:lang w:val="en" w:eastAsia="en-GB"/>
        </w:rPr>
        <w:lastRenderedPageBreak/>
        <w:t>Should it prove necessary, because places are limited, to distinguish between pupils in any given category priority will be given to those who live nearest to the school, measured in a direct line (‘as the crow flies’) from the front door of the home to the main gate of the school. The distance checker is contained within the EMS school admissions software using GIS data. Distance checking is an integral function within the scho</w:t>
      </w:r>
      <w:r w:rsidR="003A6300" w:rsidRPr="00434A5E">
        <w:rPr>
          <w:rFonts w:ascii="Comic Sans MS" w:hAnsi="Comic Sans MS"/>
          <w:lang w:val="en" w:eastAsia="en-GB"/>
        </w:rPr>
        <w:t xml:space="preserve">ol admissions software ensuring consistency in </w:t>
      </w:r>
      <w:r w:rsidR="00DB5BC2" w:rsidRPr="00434A5E">
        <w:rPr>
          <w:rFonts w:ascii="Comic Sans MS" w:hAnsi="Comic Sans MS"/>
          <w:lang w:val="en" w:eastAsia="en-GB"/>
        </w:rPr>
        <w:t>measurement</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br/>
        <w:t>Full admission arrangements can be found on the Northumberland County Council website.</w:t>
      </w:r>
    </w:p>
    <w:p w:rsidR="00DB5BC2" w:rsidRPr="00434A5E" w:rsidRDefault="00861FAD" w:rsidP="00DB5BC2">
      <w:pPr>
        <w:spacing w:after="240"/>
        <w:rPr>
          <w:rFonts w:ascii="Comic Sans MS" w:hAnsi="Comic Sans MS"/>
          <w:lang w:val="en" w:eastAsia="en-GB"/>
        </w:rPr>
      </w:pPr>
      <w:hyperlink r:id="rId8" w:history="1">
        <w:r w:rsidR="00DB5BC2" w:rsidRPr="00434A5E">
          <w:rPr>
            <w:rStyle w:val="Hyperlink"/>
            <w:rFonts w:ascii="Comic Sans MS" w:hAnsi="Comic Sans MS"/>
            <w:lang w:val="en" w:eastAsia="en-GB"/>
          </w:rPr>
          <w:t>http://www.northumberland.gov.uk/NorthumberlandCountyCouncil/media/Document-store/School%20admissions/Admissions-Handbook-PRIMARY-School-2018-19.pdf</w:t>
        </w:r>
      </w:hyperlink>
    </w:p>
    <w:p w:rsidR="00E5144E" w:rsidRPr="00434A5E" w:rsidRDefault="00C45590" w:rsidP="00DB5BC2">
      <w:pPr>
        <w:spacing w:after="240"/>
        <w:rPr>
          <w:rFonts w:ascii="Comic Sans MS" w:eastAsia="Times New Roman" w:hAnsi="Comic Sans MS"/>
          <w:kern w:val="0"/>
          <w:lang w:val="en" w:eastAsia="en-GB"/>
        </w:rPr>
      </w:pPr>
      <w:r w:rsidRPr="00434A5E">
        <w:rPr>
          <w:rFonts w:ascii="Comic Sans MS" w:hAnsi="Comic Sans MS"/>
          <w:lang w:val="en" w:eastAsia="en-GB"/>
        </w:rPr>
        <w:br/>
      </w:r>
      <w:r w:rsidR="00757439" w:rsidRPr="00434A5E">
        <w:rPr>
          <w:rFonts w:ascii="Comic Sans MS" w:hAnsi="Comic Sans MS"/>
          <w:b/>
          <w:lang w:val="en" w:eastAsia="en-GB"/>
        </w:rPr>
        <w:t>Admission</w:t>
      </w:r>
      <w:r w:rsidR="009B2376" w:rsidRPr="00434A5E">
        <w:rPr>
          <w:rFonts w:ascii="Comic Sans MS" w:hAnsi="Comic Sans MS"/>
          <w:b/>
          <w:lang w:val="en" w:eastAsia="en-GB"/>
        </w:rPr>
        <w:t xml:space="preserve"> </w:t>
      </w:r>
      <w:r w:rsidR="00CC3359" w:rsidRPr="00434A5E">
        <w:rPr>
          <w:rFonts w:ascii="Comic Sans MS" w:hAnsi="Comic Sans MS"/>
          <w:b/>
          <w:lang w:val="en" w:eastAsia="en-GB"/>
        </w:rPr>
        <w:t xml:space="preserve">Appeals </w:t>
      </w:r>
      <w:r w:rsidR="00E5144E" w:rsidRPr="00434A5E">
        <w:rPr>
          <w:rFonts w:ascii="Comic Sans MS" w:hAnsi="Comic Sans MS"/>
          <w:b/>
          <w:lang w:val="en" w:eastAsia="en-GB"/>
        </w:rPr>
        <w:br/>
      </w:r>
    </w:p>
    <w:p w:rsidR="00DB5BC2" w:rsidRPr="00434A5E" w:rsidRDefault="00DB5BC2" w:rsidP="00DB5BC2">
      <w:pPr>
        <w:spacing w:after="240"/>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Those parents whose application to a school has been unsuccessful will be notified of their right of appeal to an Independent Appeal Panel. The School Standards and Framework Act 1998, gives this right to all parents whose application for a school has been unsuccessful. The decision of an Appeal Panel is binding on both the Admission Authority and the school. The School Admissions Appeals Code can be found on the </w:t>
      </w:r>
      <w:proofErr w:type="spellStart"/>
      <w:r w:rsidRPr="00434A5E">
        <w:rPr>
          <w:rFonts w:ascii="Comic Sans MS" w:eastAsia="Times New Roman" w:hAnsi="Comic Sans MS"/>
          <w:kern w:val="0"/>
          <w:lang w:val="en" w:eastAsia="en-GB"/>
        </w:rPr>
        <w:t>DfE</w:t>
      </w:r>
      <w:proofErr w:type="spellEnd"/>
      <w:r w:rsidRPr="00434A5E">
        <w:rPr>
          <w:rFonts w:ascii="Comic Sans MS" w:eastAsia="Times New Roman" w:hAnsi="Comic Sans MS"/>
          <w:kern w:val="0"/>
          <w:lang w:val="en" w:eastAsia="en-GB"/>
        </w:rPr>
        <w:t xml:space="preserve"> website at: </w:t>
      </w:r>
      <w:hyperlink r:id="rId9" w:history="1">
        <w:r w:rsidRPr="00434A5E">
          <w:rPr>
            <w:rStyle w:val="Hyperlink"/>
            <w:rFonts w:ascii="Comic Sans MS" w:eastAsia="Times New Roman" w:hAnsi="Comic Sans MS"/>
            <w:kern w:val="0"/>
            <w:lang w:val="en" w:eastAsia="en-GB"/>
          </w:rPr>
          <w:t>www.gov.uk/dfe</w:t>
        </w:r>
      </w:hyperlink>
    </w:p>
    <w:p w:rsidR="00DB5BC2" w:rsidRPr="00434A5E" w:rsidRDefault="00DB5BC2" w:rsidP="00DB5BC2">
      <w:pPr>
        <w:spacing w:after="240"/>
        <w:rPr>
          <w:rFonts w:ascii="Comic Sans MS" w:hAnsi="Comic Sans MS"/>
          <w:b/>
          <w:lang w:val="en" w:eastAsia="en-GB"/>
        </w:rPr>
      </w:pPr>
      <w:r w:rsidRPr="00434A5E">
        <w:rPr>
          <w:rFonts w:ascii="Comic Sans MS" w:hAnsi="Comic Sans MS"/>
          <w:b/>
          <w:lang w:val="en" w:eastAsia="en-GB"/>
        </w:rPr>
        <w:t>Admission to our Nursery Class</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In our nursery we offer the following provision:</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Universal entitlement-is for 15hours per week for 38 weeks of the year. We offer 5 sessions, mornings or afternoons.</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Extended entitlement- allows parents to access a further 15 hours per week, should they meet the eligibility criteria.</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We offer 9.00a.m until 3.00p.m 5 days a week for 38 weeks of the year.</w:t>
      </w:r>
    </w:p>
    <w:p w:rsidR="00DB5BC2" w:rsidRPr="00434A5E" w:rsidRDefault="00DB5BC2" w:rsidP="00DB5BC2">
      <w:pPr>
        <w:spacing w:after="240"/>
        <w:rPr>
          <w:rFonts w:ascii="Comic Sans MS" w:hAnsi="Comic Sans MS"/>
          <w:lang w:val="en" w:eastAsia="en-GB"/>
        </w:rPr>
      </w:pPr>
      <w:r w:rsidRPr="00434A5E">
        <w:rPr>
          <w:rFonts w:ascii="Comic Sans MS" w:hAnsi="Comic Sans MS"/>
          <w:lang w:val="en" w:eastAsia="en-GB"/>
        </w:rPr>
        <w:t>We have a limited number of spaces for this type of provision.</w:t>
      </w:r>
    </w:p>
    <w:p w:rsidR="00CB3F21" w:rsidRPr="00434A5E" w:rsidRDefault="00CB3F21" w:rsidP="00DB5BC2">
      <w:pPr>
        <w:spacing w:after="240"/>
        <w:rPr>
          <w:rFonts w:ascii="Comic Sans MS" w:hAnsi="Comic Sans MS"/>
          <w:b/>
          <w:lang w:val="en" w:eastAsia="en-GB"/>
        </w:rPr>
      </w:pPr>
      <w:r w:rsidRPr="00434A5E">
        <w:rPr>
          <w:rFonts w:ascii="Comic Sans MS" w:hAnsi="Comic Sans MS"/>
          <w:b/>
          <w:lang w:val="en" w:eastAsia="en-GB"/>
        </w:rPr>
        <w:lastRenderedPageBreak/>
        <w:t>Admission Criteria</w:t>
      </w:r>
    </w:p>
    <w:p w:rsidR="00CB3F21" w:rsidRPr="00434A5E" w:rsidRDefault="00CB3F21" w:rsidP="00CB3F21">
      <w:pPr>
        <w:pStyle w:val="ListParagraph"/>
        <w:numPr>
          <w:ilvl w:val="0"/>
          <w:numId w:val="11"/>
        </w:numPr>
        <w:spacing w:after="240"/>
        <w:rPr>
          <w:rFonts w:ascii="Comic Sans MS" w:hAnsi="Comic Sans MS"/>
          <w:lang w:val="en" w:eastAsia="en-GB"/>
        </w:rPr>
      </w:pPr>
      <w:r w:rsidRPr="00434A5E">
        <w:rPr>
          <w:rFonts w:ascii="Comic Sans MS" w:hAnsi="Comic Sans MS"/>
          <w:lang w:val="en" w:eastAsia="en-GB"/>
        </w:rPr>
        <w:t>Admissions to our nursery class will be three times a year on a part time basis</w:t>
      </w:r>
    </w:p>
    <w:p w:rsidR="00CB3F21" w:rsidRPr="00434A5E" w:rsidRDefault="00CB3F21" w:rsidP="00CB3F21">
      <w:pPr>
        <w:pStyle w:val="ListParagraph"/>
        <w:numPr>
          <w:ilvl w:val="0"/>
          <w:numId w:val="11"/>
        </w:numPr>
        <w:spacing w:after="240"/>
        <w:rPr>
          <w:rFonts w:ascii="Comic Sans MS" w:hAnsi="Comic Sans MS"/>
          <w:lang w:val="en" w:eastAsia="en-GB"/>
        </w:rPr>
      </w:pPr>
      <w:r w:rsidRPr="00434A5E">
        <w:rPr>
          <w:rFonts w:ascii="Comic Sans MS" w:hAnsi="Comic Sans MS"/>
          <w:lang w:val="en" w:eastAsia="en-GB"/>
        </w:rPr>
        <w:t>Children are eligible to attend the term after their third birthday.</w:t>
      </w:r>
    </w:p>
    <w:tbl>
      <w:tblPr>
        <w:tblStyle w:val="TableGrid"/>
        <w:tblW w:w="0" w:type="auto"/>
        <w:tblLook w:val="04A0" w:firstRow="1" w:lastRow="0" w:firstColumn="1" w:lastColumn="0" w:noHBand="0" w:noVBand="1"/>
      </w:tblPr>
      <w:tblGrid>
        <w:gridCol w:w="3080"/>
        <w:gridCol w:w="3081"/>
        <w:gridCol w:w="3081"/>
      </w:tblGrid>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Three Year Olds Born Between</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Month of Part-Time Admission</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Term of Part-time Admission</w:t>
            </w:r>
          </w:p>
        </w:tc>
      </w:tr>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1</w:t>
            </w:r>
            <w:r w:rsidRPr="00434A5E">
              <w:rPr>
                <w:rFonts w:ascii="Comic Sans MS" w:hAnsi="Comic Sans MS"/>
                <w:vertAlign w:val="superscript"/>
                <w:lang w:val="en" w:eastAsia="en-GB"/>
              </w:rPr>
              <w:t>st</w:t>
            </w:r>
            <w:r w:rsidRPr="00434A5E">
              <w:rPr>
                <w:rFonts w:ascii="Comic Sans MS" w:hAnsi="Comic Sans MS"/>
                <w:lang w:val="en" w:eastAsia="en-GB"/>
              </w:rPr>
              <w:t xml:space="preserve"> April-31</w:t>
            </w:r>
            <w:r w:rsidRPr="00434A5E">
              <w:rPr>
                <w:rFonts w:ascii="Comic Sans MS" w:hAnsi="Comic Sans MS"/>
                <w:vertAlign w:val="superscript"/>
                <w:lang w:val="en" w:eastAsia="en-GB"/>
              </w:rPr>
              <w:t>st</w:t>
            </w:r>
            <w:r w:rsidRPr="00434A5E">
              <w:rPr>
                <w:rFonts w:ascii="Comic Sans MS" w:hAnsi="Comic Sans MS"/>
                <w:lang w:val="en" w:eastAsia="en-GB"/>
              </w:rPr>
              <w:t xml:space="preserve"> August</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September</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Autumn</w:t>
            </w:r>
          </w:p>
        </w:tc>
      </w:tr>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1</w:t>
            </w:r>
            <w:r w:rsidRPr="00434A5E">
              <w:rPr>
                <w:rFonts w:ascii="Comic Sans MS" w:hAnsi="Comic Sans MS"/>
                <w:vertAlign w:val="superscript"/>
                <w:lang w:val="en" w:eastAsia="en-GB"/>
              </w:rPr>
              <w:t>st</w:t>
            </w:r>
            <w:r w:rsidRPr="00434A5E">
              <w:rPr>
                <w:rFonts w:ascii="Comic Sans MS" w:hAnsi="Comic Sans MS"/>
                <w:lang w:val="en" w:eastAsia="en-GB"/>
              </w:rPr>
              <w:t xml:space="preserve"> Sept-31</w:t>
            </w:r>
            <w:r w:rsidRPr="00434A5E">
              <w:rPr>
                <w:rFonts w:ascii="Comic Sans MS" w:hAnsi="Comic Sans MS"/>
                <w:vertAlign w:val="superscript"/>
                <w:lang w:val="en" w:eastAsia="en-GB"/>
              </w:rPr>
              <w:t>st</w:t>
            </w:r>
            <w:r w:rsidRPr="00434A5E">
              <w:rPr>
                <w:rFonts w:ascii="Comic Sans MS" w:hAnsi="Comic Sans MS"/>
                <w:lang w:val="en" w:eastAsia="en-GB"/>
              </w:rPr>
              <w:t xml:space="preserve"> Dec</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January</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Spring</w:t>
            </w:r>
          </w:p>
        </w:tc>
      </w:tr>
      <w:tr w:rsidR="00CB3F21" w:rsidRPr="00434A5E" w:rsidTr="00CB3F21">
        <w:tc>
          <w:tcPr>
            <w:tcW w:w="3080"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1</w:t>
            </w:r>
            <w:r w:rsidRPr="00434A5E">
              <w:rPr>
                <w:rFonts w:ascii="Comic Sans MS" w:hAnsi="Comic Sans MS"/>
                <w:vertAlign w:val="superscript"/>
                <w:lang w:val="en" w:eastAsia="en-GB"/>
              </w:rPr>
              <w:t>st</w:t>
            </w:r>
            <w:r w:rsidRPr="00434A5E">
              <w:rPr>
                <w:rFonts w:ascii="Comic Sans MS" w:hAnsi="Comic Sans MS"/>
                <w:lang w:val="en" w:eastAsia="en-GB"/>
              </w:rPr>
              <w:t xml:space="preserve"> Jan-31</w:t>
            </w:r>
            <w:r w:rsidRPr="00434A5E">
              <w:rPr>
                <w:rFonts w:ascii="Comic Sans MS" w:hAnsi="Comic Sans MS"/>
                <w:vertAlign w:val="superscript"/>
                <w:lang w:val="en" w:eastAsia="en-GB"/>
              </w:rPr>
              <w:t>st</w:t>
            </w:r>
            <w:r w:rsidRPr="00434A5E">
              <w:rPr>
                <w:rFonts w:ascii="Comic Sans MS" w:hAnsi="Comic Sans MS"/>
                <w:lang w:val="en" w:eastAsia="en-GB"/>
              </w:rPr>
              <w:t xml:space="preserve"> March</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After Easter</w:t>
            </w:r>
          </w:p>
        </w:tc>
        <w:tc>
          <w:tcPr>
            <w:tcW w:w="3081" w:type="dxa"/>
          </w:tcPr>
          <w:p w:rsidR="00CB3F21" w:rsidRPr="00434A5E" w:rsidRDefault="00CB3F21" w:rsidP="00CB3F21">
            <w:pPr>
              <w:spacing w:after="240"/>
              <w:rPr>
                <w:rFonts w:ascii="Comic Sans MS" w:hAnsi="Comic Sans MS"/>
                <w:lang w:val="en" w:eastAsia="en-GB"/>
              </w:rPr>
            </w:pPr>
            <w:r w:rsidRPr="00434A5E">
              <w:rPr>
                <w:rFonts w:ascii="Comic Sans MS" w:hAnsi="Comic Sans MS"/>
                <w:lang w:val="en" w:eastAsia="en-GB"/>
              </w:rPr>
              <w:t>Summer</w:t>
            </w:r>
          </w:p>
        </w:tc>
      </w:tr>
    </w:tbl>
    <w:p w:rsidR="00CB3F21" w:rsidRPr="00434A5E" w:rsidRDefault="00CB3F21" w:rsidP="00CB3F21">
      <w:pPr>
        <w:spacing w:after="240"/>
        <w:rPr>
          <w:rFonts w:ascii="Comic Sans MS" w:hAnsi="Comic Sans MS"/>
          <w:lang w:val="en" w:eastAsia="en-GB"/>
        </w:rPr>
      </w:pP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 xml:space="preserve">Our school offers a Pre Start </w:t>
      </w:r>
      <w:proofErr w:type="spellStart"/>
      <w:r w:rsidRPr="00434A5E">
        <w:rPr>
          <w:rFonts w:ascii="Comic Sans MS" w:hAnsi="Comic Sans MS"/>
          <w:lang w:val="en" w:eastAsia="en-GB"/>
        </w:rPr>
        <w:t>Programme</w:t>
      </w:r>
      <w:proofErr w:type="spellEnd"/>
      <w:r w:rsidRPr="00434A5E">
        <w:rPr>
          <w:rFonts w:ascii="Comic Sans MS" w:hAnsi="Comic Sans MS"/>
          <w:lang w:val="en" w:eastAsia="en-GB"/>
        </w:rPr>
        <w:t xml:space="preserve"> which allows children to have a successful transition in to the nursery and helps children develop relationships with school staff and their peers. The </w:t>
      </w:r>
      <w:proofErr w:type="spellStart"/>
      <w:r w:rsidRPr="00434A5E">
        <w:rPr>
          <w:rFonts w:ascii="Comic Sans MS" w:hAnsi="Comic Sans MS"/>
          <w:lang w:val="en" w:eastAsia="en-GB"/>
        </w:rPr>
        <w:t>programme</w:t>
      </w:r>
      <w:proofErr w:type="spellEnd"/>
      <w:r w:rsidRPr="00434A5E">
        <w:rPr>
          <w:rFonts w:ascii="Comic Sans MS" w:hAnsi="Comic Sans MS"/>
          <w:lang w:val="en" w:eastAsia="en-GB"/>
        </w:rPr>
        <w:t xml:space="preserve"> consists of two sessions per week for 3 weeks.</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Our admission number is 26 for each morning or afternoon session</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Application forms are available in the school/nursery and once received are filed and recorded chronologically.</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 xml:space="preserve">Parents are informed, by letter if their child has a place in our nursery and are invited to attend our Pre Start </w:t>
      </w:r>
      <w:proofErr w:type="spellStart"/>
      <w:r w:rsidRPr="00434A5E">
        <w:rPr>
          <w:rFonts w:ascii="Comic Sans MS" w:hAnsi="Comic Sans MS"/>
          <w:lang w:val="en" w:eastAsia="en-GB"/>
        </w:rPr>
        <w:t>Programme</w:t>
      </w:r>
      <w:proofErr w:type="spellEnd"/>
      <w:r w:rsidRPr="00434A5E">
        <w:rPr>
          <w:rFonts w:ascii="Comic Sans MS" w:hAnsi="Comic Sans MS"/>
          <w:lang w:val="en" w:eastAsia="en-GB"/>
        </w:rPr>
        <w:t>.</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A subsequent letter is sent out to parents confirming which session their child will attend, morning or afternoon along with a starting date.</w:t>
      </w:r>
    </w:p>
    <w:p w:rsidR="00CB3F21" w:rsidRPr="00434A5E" w:rsidRDefault="00CB3F21"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 xml:space="preserve">Parents receive a nursery information booklet, either during a visit or when the child begins nursery. </w:t>
      </w:r>
    </w:p>
    <w:p w:rsidR="00434A5E" w:rsidRPr="00434A5E" w:rsidRDefault="00434A5E" w:rsidP="00CB3F21">
      <w:pPr>
        <w:pStyle w:val="ListParagraph"/>
        <w:numPr>
          <w:ilvl w:val="0"/>
          <w:numId w:val="12"/>
        </w:numPr>
        <w:spacing w:after="240"/>
        <w:rPr>
          <w:rFonts w:ascii="Comic Sans MS" w:hAnsi="Comic Sans MS"/>
          <w:lang w:val="en" w:eastAsia="en-GB"/>
        </w:rPr>
      </w:pPr>
      <w:r w:rsidRPr="00434A5E">
        <w:rPr>
          <w:rFonts w:ascii="Comic Sans MS" w:hAnsi="Comic Sans MS"/>
          <w:lang w:val="en" w:eastAsia="en-GB"/>
        </w:rPr>
        <w:t>Parents who are offered our extended entitlement will need to provide school with their 11 digit eligibility code and complete an additional application form</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Allocation of Places - Universal</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If there are not enough places for all applicants we will allocate places in the following order:</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Children with an Education Health and Care Plan (EHCP) where the school is named in the EHC Plan will be given priority of admission. In addition, those children who are deemed to be ‘looked after’ or who have previously been ‘looked after’ will be given priority of admission.</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Children who live in the schools catchment area who have brothers or sisters attending the school</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Other children who live in the school’s catchment area</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lastRenderedPageBreak/>
        <w:t>Children who live outside the school’s catchment area but have brothers or sisters at the school</w:t>
      </w:r>
    </w:p>
    <w:p w:rsidR="00434A5E" w:rsidRPr="00434A5E" w:rsidRDefault="00434A5E" w:rsidP="00434A5E">
      <w:pPr>
        <w:pStyle w:val="ListParagraph"/>
        <w:numPr>
          <w:ilvl w:val="0"/>
          <w:numId w:val="13"/>
        </w:numPr>
        <w:spacing w:after="240"/>
        <w:rPr>
          <w:rFonts w:ascii="Comic Sans MS" w:hAnsi="Comic Sans MS"/>
          <w:lang w:val="en" w:eastAsia="en-GB"/>
        </w:rPr>
      </w:pPr>
      <w:r w:rsidRPr="00434A5E">
        <w:rPr>
          <w:rFonts w:ascii="Comic Sans MS" w:hAnsi="Comic Sans MS"/>
          <w:lang w:val="en" w:eastAsia="en-GB"/>
        </w:rPr>
        <w:t>Other children by age order (admitting eldest first)</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Allocation of Places – Extended Entitlement</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If there are not enough places for all applicants we will allocate places in the following order:</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accessing the universal offer in the school</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with an Education Health and Care Plan (EHCP) where the school is named in the EHC Plan will be given priority of admission. In addition, those children who are deemed to be ‘looked after’ or who have previously been ‘looked after’ will be given priority of admission.</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who live in the schools catchment area who have brothers</w:t>
      </w:r>
      <w:r w:rsidRPr="00434A5E">
        <w:rPr>
          <w:rFonts w:ascii="Comic Sans MS" w:hAnsi="Comic Sans MS"/>
        </w:rPr>
        <w:t xml:space="preserve"> </w:t>
      </w:r>
      <w:r w:rsidRPr="00434A5E">
        <w:rPr>
          <w:rFonts w:ascii="Comic Sans MS" w:hAnsi="Comic Sans MS"/>
          <w:lang w:val="en" w:eastAsia="en-GB"/>
        </w:rPr>
        <w:t>or sisters attending the school</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Other children who live in the school’s catchment area</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Children who live outside the school’s catchment area but have brothers or sisters at the school</w:t>
      </w:r>
    </w:p>
    <w:p w:rsidR="00434A5E" w:rsidRPr="00434A5E" w:rsidRDefault="00434A5E" w:rsidP="00434A5E">
      <w:pPr>
        <w:pStyle w:val="ListParagraph"/>
        <w:numPr>
          <w:ilvl w:val="0"/>
          <w:numId w:val="14"/>
        </w:numPr>
        <w:spacing w:after="240"/>
        <w:rPr>
          <w:rFonts w:ascii="Comic Sans MS" w:hAnsi="Comic Sans MS"/>
          <w:lang w:val="en" w:eastAsia="en-GB"/>
        </w:rPr>
      </w:pPr>
      <w:r w:rsidRPr="00434A5E">
        <w:rPr>
          <w:rFonts w:ascii="Comic Sans MS" w:hAnsi="Comic Sans MS"/>
          <w:lang w:val="en" w:eastAsia="en-GB"/>
        </w:rPr>
        <w:t>Other children by age order (admitting eldest first)</w:t>
      </w:r>
    </w:p>
    <w:p w:rsidR="00434A5E" w:rsidRPr="00434A5E" w:rsidRDefault="00434A5E" w:rsidP="00434A5E">
      <w:pPr>
        <w:spacing w:after="240"/>
        <w:rPr>
          <w:rFonts w:ascii="Comic Sans MS" w:hAnsi="Comic Sans MS"/>
          <w:b/>
          <w:lang w:val="en" w:eastAsia="en-GB"/>
        </w:rPr>
      </w:pPr>
      <w:r w:rsidRPr="00434A5E">
        <w:rPr>
          <w:rFonts w:ascii="Comic Sans MS" w:hAnsi="Comic Sans MS"/>
          <w:b/>
          <w:lang w:val="en" w:eastAsia="en-GB"/>
        </w:rPr>
        <w:t>Address</w:t>
      </w:r>
    </w:p>
    <w:p w:rsidR="00434A5E" w:rsidRPr="00434A5E" w:rsidRDefault="00434A5E" w:rsidP="00434A5E">
      <w:pPr>
        <w:spacing w:after="240"/>
        <w:rPr>
          <w:rFonts w:ascii="Comic Sans MS" w:hAnsi="Comic Sans MS"/>
          <w:lang w:val="en" w:eastAsia="en-GB"/>
        </w:rPr>
      </w:pPr>
      <w:r w:rsidRPr="00434A5E">
        <w:rPr>
          <w:rFonts w:ascii="Comic Sans MS" w:hAnsi="Comic Sans MS"/>
          <w:lang w:val="en" w:eastAsia="en-GB"/>
        </w:rPr>
        <w:t xml:space="preserve">For the purpose of deciding whether a child lives in the catchment area of a school we will use the parent or legal guardian’s address </w:t>
      </w:r>
      <w:proofErr w:type="gramStart"/>
      <w:r w:rsidRPr="00434A5E">
        <w:rPr>
          <w:rFonts w:ascii="Comic Sans MS" w:hAnsi="Comic Sans MS"/>
          <w:lang w:val="en" w:eastAsia="en-GB"/>
        </w:rPr>
        <w:t>who</w:t>
      </w:r>
      <w:proofErr w:type="gramEnd"/>
      <w:r w:rsidRPr="00434A5E">
        <w:rPr>
          <w:rFonts w:ascii="Comic Sans MS" w:hAnsi="Comic Sans MS"/>
          <w:lang w:val="en" w:eastAsia="en-GB"/>
        </w:rPr>
        <w:t xml:space="preserve"> has parental responsibility for the child.</w:t>
      </w:r>
    </w:p>
    <w:p w:rsidR="00434A5E" w:rsidRPr="00434A5E" w:rsidRDefault="00434A5E" w:rsidP="00434A5E">
      <w:pPr>
        <w:spacing w:after="240"/>
        <w:rPr>
          <w:rFonts w:ascii="Comic Sans MS" w:hAnsi="Comic Sans MS"/>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b/>
          <w:kern w:val="0"/>
          <w:lang w:val="en" w:eastAsia="en-GB"/>
        </w:rPr>
      </w:pPr>
      <w:r w:rsidRPr="00434A5E">
        <w:rPr>
          <w:rFonts w:ascii="Comic Sans MS" w:eastAsia="Times New Roman" w:hAnsi="Comic Sans MS"/>
          <w:b/>
          <w:kern w:val="0"/>
          <w:lang w:val="en" w:eastAsia="en-GB"/>
        </w:rPr>
        <w:t> </w:t>
      </w:r>
      <w:r w:rsidR="00757439" w:rsidRPr="00434A5E">
        <w:rPr>
          <w:rFonts w:ascii="Comic Sans MS" w:eastAsia="Times New Roman" w:hAnsi="Comic Sans MS"/>
          <w:b/>
          <w:kern w:val="0"/>
          <w:lang w:val="en" w:eastAsia="en-GB"/>
        </w:rPr>
        <w:t xml:space="preserve">Monitoring and Review </w:t>
      </w:r>
    </w:p>
    <w:p w:rsidR="00757439" w:rsidRPr="00434A5E" w:rsidRDefault="00757439"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This policy will be monitored by the Governing Body who will always take due note of the LA regulations. </w:t>
      </w:r>
    </w:p>
    <w:p w:rsidR="00757439" w:rsidRPr="00434A5E" w:rsidRDefault="00757439" w:rsidP="00757439">
      <w:pPr>
        <w:spacing w:before="100" w:beforeAutospacing="1" w:after="100" w:afterAutospacing="1" w:line="240" w:lineRule="auto"/>
        <w:jc w:val="both"/>
        <w:rPr>
          <w:rFonts w:ascii="Comic Sans MS" w:eastAsia="Times New Roman" w:hAnsi="Comic Sans MS"/>
          <w:kern w:val="0"/>
          <w:lang w:val="en" w:eastAsia="en-GB"/>
        </w:rPr>
      </w:pPr>
      <w:r w:rsidRPr="00434A5E">
        <w:rPr>
          <w:rFonts w:ascii="Comic Sans MS" w:eastAsia="Times New Roman" w:hAnsi="Comic Sans MS"/>
          <w:kern w:val="0"/>
          <w:lang w:val="en" w:eastAsia="en-GB"/>
        </w:rPr>
        <w:t xml:space="preserve">The policy will be reviewed every two </w:t>
      </w:r>
      <w:r w:rsidR="009B2376" w:rsidRPr="00434A5E">
        <w:rPr>
          <w:rFonts w:ascii="Comic Sans MS" w:eastAsia="Times New Roman" w:hAnsi="Comic Sans MS"/>
          <w:kern w:val="0"/>
          <w:lang w:val="en" w:eastAsia="en-GB"/>
        </w:rPr>
        <w:t>years,</w:t>
      </w:r>
      <w:r w:rsidRPr="00434A5E">
        <w:rPr>
          <w:rFonts w:ascii="Comic Sans MS" w:eastAsia="Times New Roman" w:hAnsi="Comic Sans MS"/>
          <w:kern w:val="0"/>
          <w:lang w:val="en" w:eastAsia="en-GB"/>
        </w:rPr>
        <w:t xml:space="preserve"> or earlier in the light of any changed circumstances either in our school or in the local area. </w:t>
      </w:r>
    </w:p>
    <w:p w:rsidR="00E5144E" w:rsidRPr="00434A5E" w:rsidRDefault="00E5144E" w:rsidP="00757439">
      <w:pPr>
        <w:jc w:val="both"/>
        <w:rPr>
          <w:rFonts w:ascii="Comic Sans MS" w:hAnsi="Comic Sans MS"/>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E5144E" w:rsidRPr="00434A5E" w:rsidRDefault="00E5144E" w:rsidP="00757439">
      <w:pPr>
        <w:spacing w:before="100" w:beforeAutospacing="1" w:after="100" w:afterAutospacing="1" w:line="240" w:lineRule="auto"/>
        <w:jc w:val="both"/>
        <w:rPr>
          <w:rFonts w:ascii="Comic Sans MS" w:eastAsia="Times New Roman" w:hAnsi="Comic Sans MS"/>
          <w:kern w:val="0"/>
          <w:lang w:val="en" w:eastAsia="en-GB"/>
        </w:rPr>
      </w:pPr>
    </w:p>
    <w:p w:rsidR="007826F3" w:rsidRPr="00434A5E" w:rsidRDefault="007826F3" w:rsidP="0080081D">
      <w:pPr>
        <w:pStyle w:val="NoSpacing"/>
        <w:rPr>
          <w:rFonts w:ascii="Comic Sans MS" w:hAnsi="Comic Sans MS"/>
        </w:rPr>
      </w:pPr>
    </w:p>
    <w:sectPr w:rsidR="007826F3" w:rsidRPr="00434A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6477"/>
    <w:multiLevelType w:val="hybridMultilevel"/>
    <w:tmpl w:val="3FA02E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10D355D"/>
    <w:multiLevelType w:val="hybridMultilevel"/>
    <w:tmpl w:val="BF082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751AB8"/>
    <w:multiLevelType w:val="hybridMultilevel"/>
    <w:tmpl w:val="386AC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99C77F0"/>
    <w:multiLevelType w:val="hybridMultilevel"/>
    <w:tmpl w:val="0AE4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5A30A4"/>
    <w:multiLevelType w:val="hybridMultilevel"/>
    <w:tmpl w:val="252C6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F42B57"/>
    <w:multiLevelType w:val="hybridMultilevel"/>
    <w:tmpl w:val="CE2ABB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F37D7"/>
    <w:multiLevelType w:val="hybridMultilevel"/>
    <w:tmpl w:val="00D42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5D3C1E"/>
    <w:multiLevelType w:val="hybridMultilevel"/>
    <w:tmpl w:val="2C4C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560D9F"/>
    <w:multiLevelType w:val="hybridMultilevel"/>
    <w:tmpl w:val="7DA6D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5F557AA"/>
    <w:multiLevelType w:val="hybridMultilevel"/>
    <w:tmpl w:val="A0FC7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372C66"/>
    <w:multiLevelType w:val="hybridMultilevel"/>
    <w:tmpl w:val="2AB842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D2223E1"/>
    <w:multiLevelType w:val="hybridMultilevel"/>
    <w:tmpl w:val="62B4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031EDC"/>
    <w:multiLevelType w:val="hybridMultilevel"/>
    <w:tmpl w:val="4842A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D057F3"/>
    <w:multiLevelType w:val="hybridMultilevel"/>
    <w:tmpl w:val="A9F25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0"/>
  </w:num>
  <w:num w:numId="5">
    <w:abstractNumId w:val="13"/>
  </w:num>
  <w:num w:numId="6">
    <w:abstractNumId w:val="12"/>
  </w:num>
  <w:num w:numId="7">
    <w:abstractNumId w:val="11"/>
  </w:num>
  <w:num w:numId="8">
    <w:abstractNumId w:val="4"/>
  </w:num>
  <w:num w:numId="9">
    <w:abstractNumId w:val="7"/>
  </w:num>
  <w:num w:numId="10">
    <w:abstractNumId w:val="8"/>
  </w:num>
  <w:num w:numId="11">
    <w:abstractNumId w:val="3"/>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0"/>
    <w:rsid w:val="00085408"/>
    <w:rsid w:val="000944A6"/>
    <w:rsid w:val="000E23EF"/>
    <w:rsid w:val="00190F48"/>
    <w:rsid w:val="001C6872"/>
    <w:rsid w:val="00330105"/>
    <w:rsid w:val="003A6300"/>
    <w:rsid w:val="00434A5E"/>
    <w:rsid w:val="00497F62"/>
    <w:rsid w:val="00504F57"/>
    <w:rsid w:val="005301C0"/>
    <w:rsid w:val="00535640"/>
    <w:rsid w:val="005737A2"/>
    <w:rsid w:val="005E3F59"/>
    <w:rsid w:val="006D2290"/>
    <w:rsid w:val="006F1A34"/>
    <w:rsid w:val="00720441"/>
    <w:rsid w:val="007372B5"/>
    <w:rsid w:val="00753382"/>
    <w:rsid w:val="00757439"/>
    <w:rsid w:val="00762B15"/>
    <w:rsid w:val="00767247"/>
    <w:rsid w:val="007826F3"/>
    <w:rsid w:val="007D01C8"/>
    <w:rsid w:val="0080081D"/>
    <w:rsid w:val="00861FAD"/>
    <w:rsid w:val="008F14E5"/>
    <w:rsid w:val="0091504C"/>
    <w:rsid w:val="0098579C"/>
    <w:rsid w:val="009B2376"/>
    <w:rsid w:val="00A22DE7"/>
    <w:rsid w:val="00C45590"/>
    <w:rsid w:val="00CB3F21"/>
    <w:rsid w:val="00CB603F"/>
    <w:rsid w:val="00CC3359"/>
    <w:rsid w:val="00CC5B5E"/>
    <w:rsid w:val="00D01DF4"/>
    <w:rsid w:val="00D41FA9"/>
    <w:rsid w:val="00D83727"/>
    <w:rsid w:val="00DB5BC2"/>
    <w:rsid w:val="00E07F67"/>
    <w:rsid w:val="00E5144E"/>
    <w:rsid w:val="00EA53C5"/>
    <w:rsid w:val="00FC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16"/>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1C0"/>
    <w:pPr>
      <w:spacing w:line="240" w:lineRule="auto"/>
      <w:ind w:left="720"/>
      <w:contextualSpacing/>
    </w:pPr>
    <w:rPr>
      <w:rFonts w:ascii="Arial" w:eastAsia="Times New Roman" w:hAnsi="Arial"/>
      <w:kern w:val="0"/>
      <w:sz w:val="22"/>
    </w:rPr>
  </w:style>
  <w:style w:type="paragraph" w:styleId="Header">
    <w:name w:val="header"/>
    <w:basedOn w:val="Normal"/>
    <w:link w:val="HeaderChar"/>
    <w:rsid w:val="006D2290"/>
    <w:pPr>
      <w:tabs>
        <w:tab w:val="center" w:pos="4153"/>
        <w:tab w:val="right" w:pos="8306"/>
      </w:tabs>
      <w:spacing w:after="0" w:line="240" w:lineRule="auto"/>
      <w:jc w:val="center"/>
    </w:pPr>
    <w:rPr>
      <w:rFonts w:ascii="Arial" w:eastAsia="Times New Roman" w:hAnsi="Arial"/>
      <w:kern w:val="0"/>
      <w:sz w:val="18"/>
      <w:lang w:eastAsia="en-GB"/>
    </w:rPr>
  </w:style>
  <w:style w:type="character" w:customStyle="1" w:styleId="HeaderChar">
    <w:name w:val="Header Char"/>
    <w:basedOn w:val="DefaultParagraphFont"/>
    <w:link w:val="Header"/>
    <w:rsid w:val="006D2290"/>
    <w:rPr>
      <w:rFonts w:ascii="Arial" w:eastAsia="Times New Roman" w:hAnsi="Arial"/>
      <w:kern w:val="0"/>
      <w:sz w:val="18"/>
      <w:lang w:eastAsia="en-GB"/>
    </w:rPr>
  </w:style>
  <w:style w:type="paragraph" w:customStyle="1" w:styleId="aLCPSubhead">
    <w:name w:val="a LCP Subhead"/>
    <w:autoRedefine/>
    <w:rsid w:val="007D01C8"/>
    <w:pPr>
      <w:jc w:val="both"/>
    </w:pPr>
    <w:rPr>
      <w:rFonts w:eastAsia="Times New Roman"/>
      <w:b/>
      <w:kern w:val="0"/>
      <w:szCs w:val="20"/>
      <w:lang w:val="en" w:eastAsia="en-GB"/>
    </w:rPr>
  </w:style>
  <w:style w:type="paragraph" w:styleId="NoSpacing">
    <w:name w:val="No Spacing"/>
    <w:uiPriority w:val="1"/>
    <w:qFormat/>
    <w:rsid w:val="0080081D"/>
  </w:style>
  <w:style w:type="paragraph" w:styleId="BalloonText">
    <w:name w:val="Balloon Text"/>
    <w:basedOn w:val="Normal"/>
    <w:link w:val="BalloonTextChar"/>
    <w:uiPriority w:val="99"/>
    <w:semiHidden/>
    <w:unhideWhenUsed/>
    <w:rsid w:val="0050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57"/>
    <w:rPr>
      <w:rFonts w:ascii="Tahoma" w:hAnsi="Tahoma" w:cs="Tahoma"/>
      <w:sz w:val="16"/>
      <w:szCs w:val="16"/>
    </w:rPr>
  </w:style>
  <w:style w:type="character" w:styleId="Hyperlink">
    <w:name w:val="Hyperlink"/>
    <w:basedOn w:val="DefaultParagraphFont"/>
    <w:uiPriority w:val="99"/>
    <w:unhideWhenUsed/>
    <w:rsid w:val="00DB5BC2"/>
    <w:rPr>
      <w:color w:val="0000FF" w:themeColor="hyperlink"/>
      <w:u w:val="single"/>
    </w:rPr>
  </w:style>
  <w:style w:type="table" w:styleId="TableGrid">
    <w:name w:val="Table Grid"/>
    <w:basedOn w:val="TableNormal"/>
    <w:uiPriority w:val="59"/>
    <w:rsid w:val="00CB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kern w:val="16"/>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1C0"/>
    <w:pPr>
      <w:spacing w:line="240" w:lineRule="auto"/>
      <w:ind w:left="720"/>
      <w:contextualSpacing/>
    </w:pPr>
    <w:rPr>
      <w:rFonts w:ascii="Arial" w:eastAsia="Times New Roman" w:hAnsi="Arial"/>
      <w:kern w:val="0"/>
      <w:sz w:val="22"/>
    </w:rPr>
  </w:style>
  <w:style w:type="paragraph" w:styleId="Header">
    <w:name w:val="header"/>
    <w:basedOn w:val="Normal"/>
    <w:link w:val="HeaderChar"/>
    <w:rsid w:val="006D2290"/>
    <w:pPr>
      <w:tabs>
        <w:tab w:val="center" w:pos="4153"/>
        <w:tab w:val="right" w:pos="8306"/>
      </w:tabs>
      <w:spacing w:after="0" w:line="240" w:lineRule="auto"/>
      <w:jc w:val="center"/>
    </w:pPr>
    <w:rPr>
      <w:rFonts w:ascii="Arial" w:eastAsia="Times New Roman" w:hAnsi="Arial"/>
      <w:kern w:val="0"/>
      <w:sz w:val="18"/>
      <w:lang w:eastAsia="en-GB"/>
    </w:rPr>
  </w:style>
  <w:style w:type="character" w:customStyle="1" w:styleId="HeaderChar">
    <w:name w:val="Header Char"/>
    <w:basedOn w:val="DefaultParagraphFont"/>
    <w:link w:val="Header"/>
    <w:rsid w:val="006D2290"/>
    <w:rPr>
      <w:rFonts w:ascii="Arial" w:eastAsia="Times New Roman" w:hAnsi="Arial"/>
      <w:kern w:val="0"/>
      <w:sz w:val="18"/>
      <w:lang w:eastAsia="en-GB"/>
    </w:rPr>
  </w:style>
  <w:style w:type="paragraph" w:customStyle="1" w:styleId="aLCPSubhead">
    <w:name w:val="a LCP Subhead"/>
    <w:autoRedefine/>
    <w:rsid w:val="007D01C8"/>
    <w:pPr>
      <w:jc w:val="both"/>
    </w:pPr>
    <w:rPr>
      <w:rFonts w:eastAsia="Times New Roman"/>
      <w:b/>
      <w:kern w:val="0"/>
      <w:szCs w:val="20"/>
      <w:lang w:val="en" w:eastAsia="en-GB"/>
    </w:rPr>
  </w:style>
  <w:style w:type="paragraph" w:styleId="NoSpacing">
    <w:name w:val="No Spacing"/>
    <w:uiPriority w:val="1"/>
    <w:qFormat/>
    <w:rsid w:val="0080081D"/>
  </w:style>
  <w:style w:type="paragraph" w:styleId="BalloonText">
    <w:name w:val="Balloon Text"/>
    <w:basedOn w:val="Normal"/>
    <w:link w:val="BalloonTextChar"/>
    <w:uiPriority w:val="99"/>
    <w:semiHidden/>
    <w:unhideWhenUsed/>
    <w:rsid w:val="00504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F57"/>
    <w:rPr>
      <w:rFonts w:ascii="Tahoma" w:hAnsi="Tahoma" w:cs="Tahoma"/>
      <w:sz w:val="16"/>
      <w:szCs w:val="16"/>
    </w:rPr>
  </w:style>
  <w:style w:type="character" w:styleId="Hyperlink">
    <w:name w:val="Hyperlink"/>
    <w:basedOn w:val="DefaultParagraphFont"/>
    <w:uiPriority w:val="99"/>
    <w:unhideWhenUsed/>
    <w:rsid w:val="00DB5BC2"/>
    <w:rPr>
      <w:color w:val="0000FF" w:themeColor="hyperlink"/>
      <w:u w:val="single"/>
    </w:rPr>
  </w:style>
  <w:style w:type="table" w:styleId="TableGrid">
    <w:name w:val="Table Grid"/>
    <w:basedOn w:val="TableNormal"/>
    <w:uiPriority w:val="59"/>
    <w:rsid w:val="00CB3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gov.uk/NorthumberlandCountyCouncil/media/Document-store/School%20admissions/Admissions-Handbook-PRIMARY-School-2018-19.pdf"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v.uk/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E125-43B5-4C53-828B-4385E6A9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Vanessa Lundy</cp:lastModifiedBy>
  <cp:revision>2</cp:revision>
  <cp:lastPrinted>2017-09-25T10:37:00Z</cp:lastPrinted>
  <dcterms:created xsi:type="dcterms:W3CDTF">2017-10-20T15:33:00Z</dcterms:created>
  <dcterms:modified xsi:type="dcterms:W3CDTF">2017-10-20T15:33:00Z</dcterms:modified>
</cp:coreProperties>
</file>